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highlight w:val="none"/>
          <w:lang w:eastAsia="zh-CN"/>
        </w:rPr>
        <w:t>附</w:t>
      </w: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highlight w:val="none"/>
          <w:lang w:val="en-US" w:eastAsia="zh-CN"/>
        </w:rPr>
        <w:t>1</w:t>
      </w:r>
    </w:p>
    <w:p>
      <w:pPr>
        <w:spacing w:line="64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  <w:t>广西壮族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t>自治区地震局202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t>年度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事业人员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t>公开招聘岗位信息表</w:t>
      </w:r>
    </w:p>
    <w:tbl>
      <w:tblPr>
        <w:tblStyle w:val="3"/>
        <w:tblW w:w="135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32" w:type="dxa"/>
          <w:left w:w="57" w:type="dxa"/>
          <w:bottom w:w="132" w:type="dxa"/>
          <w:right w:w="57" w:type="dxa"/>
        </w:tblCellMar>
      </w:tblPr>
      <w:tblGrid>
        <w:gridCol w:w="555"/>
        <w:gridCol w:w="1389"/>
        <w:gridCol w:w="750"/>
        <w:gridCol w:w="555"/>
        <w:gridCol w:w="4404"/>
        <w:gridCol w:w="832"/>
        <w:gridCol w:w="1403"/>
        <w:gridCol w:w="630"/>
        <w:gridCol w:w="987"/>
        <w:gridCol w:w="852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787" w:hRule="atLeast"/>
        </w:trPr>
        <w:tc>
          <w:tcPr>
            <w:tcW w:w="555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  <w:t>岗位序号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  <w:t>用人单位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  <w:t>岗位</w:t>
            </w:r>
          </w:p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  <w:t>名称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  <w:t>招聘人数</w:t>
            </w:r>
          </w:p>
        </w:tc>
        <w:tc>
          <w:tcPr>
            <w:tcW w:w="4404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  <w:t>专业</w:t>
            </w:r>
          </w:p>
        </w:tc>
        <w:tc>
          <w:tcPr>
            <w:tcW w:w="832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  <w:t>学历学位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  <w:t>年龄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  <w:t>其他条件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  <w:t>考试</w:t>
            </w:r>
          </w:p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  <w:t>方式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  <w:t>用人方式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0" w:hRule="atLeast"/>
        </w:trPr>
        <w:tc>
          <w:tcPr>
            <w:tcW w:w="555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桂林地震监测中心站  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综合业务岗位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地球物理学、地质学、地球化学、地质工程、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 w:bidi="ar"/>
              </w:rPr>
              <w:t>防灾减灾科学与工程、地球信息科学与技术、空间科学与技术、地下水科学与工程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学士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35周岁以下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（198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日及以后出生）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应届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笔试+面试（面试为结构化面试）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中央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实名编制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297" w:hRule="atLeast"/>
        </w:trPr>
        <w:tc>
          <w:tcPr>
            <w:tcW w:w="555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河池地震监测中心站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综合业务岗位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u w:val="none"/>
                <w:lang w:val="en-US" w:eastAsia="zh-CN" w:bidi="ar"/>
              </w:rPr>
              <w:t>地球物理学、地质学、地球化学、地质工程、计算机科学与技术、电子科学与技术、软件工程、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 w:bidi="ar"/>
              </w:rPr>
              <w:t>空间科学与技术、防灾减灾科学与工程、地球信息科学与技术、勘查技术与工程、资源勘查工程、电子信息科学与技术、电子与计算机工程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学士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35周岁以下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（198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日及以后出生）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应届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笔试+面试（面试为结构化面试）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中央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实名编制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433" w:hRule="atLeast"/>
        </w:trPr>
        <w:tc>
          <w:tcPr>
            <w:tcW w:w="555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</w:p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玉林地震监测中心站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综合业务岗位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u w:val="none"/>
                <w:lang w:val="en-US" w:eastAsia="zh-CN" w:bidi="ar"/>
              </w:rPr>
              <w:t>地球物理学、地质学、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 w:bidi="ar"/>
              </w:rPr>
              <w:t>防灾减灾科学与工程、地下水科学与工程、地理信息科学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学士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35周岁以下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（198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日及以后出生）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应届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笔试+面试（面试为结构化面试）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中央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实名编制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666" w:hRule="atLeast"/>
        </w:trPr>
        <w:tc>
          <w:tcPr>
            <w:tcW w:w="555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涠洲岛地震监测中心站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地震监测岗位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u w:val="none"/>
                <w:lang w:val="en-US" w:eastAsia="zh-CN" w:bidi="ar"/>
              </w:rPr>
              <w:t>地球物理学、地质学、地球化学、地质工程、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 w:bidi="ar"/>
              </w:rPr>
              <w:t>防灾减灾科学与工程、地球信息科学与技术、空间科学与技术、地理科学、勘查技术与工程、资源勘查工程、地下水科学与工程、测绘工程、遥感科学与技术、地理空间信息工程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学士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35周岁以下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（198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日及以后出生）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应届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笔试+面试（面试为结构化面试）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中央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实名编制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284" w:hRule="atLeast"/>
        </w:trPr>
        <w:tc>
          <w:tcPr>
            <w:tcW w:w="555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广西壮族自治区防震减灾和紧急救援办公室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运维技术科台站管理运维岗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地球物理学、固体地球物理学、测试计量技术及仪器、地球探测与信息技术、计算机科学与技术、计算机应用技术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硕士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35周岁以下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（198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日及以后出生）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应届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笔试+面试（面试为结构化面试）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自治区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实名编制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需承担野外工作。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300" w:hRule="atLeast"/>
        </w:trPr>
        <w:tc>
          <w:tcPr>
            <w:tcW w:w="555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桂林地震监测中心站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运维保障岗位  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u w:val="none"/>
                <w:lang w:val="en-US" w:eastAsia="zh-CN" w:bidi="ar"/>
              </w:rPr>
              <w:t>地球物理学、地质学、计算机科学与技术、软件工程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 w:bidi="ar"/>
              </w:rPr>
              <w:t>、防灾减灾科学与工程、电子信息科学与技术、信息安全、智能科学与技术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学士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35周岁以下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（198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日及以后出生）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在职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笔试+面试（面试为结构化面试）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中央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实名编制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需承担野外工作。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0" w:hRule="atLeast"/>
        </w:trPr>
        <w:tc>
          <w:tcPr>
            <w:tcW w:w="555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玉林地震监测中心站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台站运维岗位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u w:val="none"/>
                <w:lang w:val="en-US" w:eastAsia="zh-CN" w:bidi="ar"/>
              </w:rPr>
              <w:t>地球物理学、土木工程、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 w:bidi="ar"/>
              </w:rPr>
              <w:t>防灾减灾科学与工程、测控技术与仪器、电子信息科学与技术、勘查技术与工程、资源勘查工程、电子信息工程、信息管理与信息系统、数学与应用数学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学士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35周岁以下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（198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日及以后出生）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在职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笔试+面试（面试为结构化面试）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中央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实名编制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需承担野外工作。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33" w:hRule="atLeast"/>
        </w:trPr>
        <w:tc>
          <w:tcPr>
            <w:tcW w:w="555" w:type="dxa"/>
            <w:noWrap w:val="0"/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涠洲岛地震监测中心站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分析岗位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u w:val="none"/>
                <w:lang w:val="en-US" w:eastAsia="zh-CN" w:bidi="ar"/>
              </w:rPr>
              <w:t>地球物理学、地质学、地质工程、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 w:bidi="ar"/>
              </w:rPr>
              <w:t>防灾减灾科学与工程、地球信息科学与技术、地理科学、地理信息科学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学士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35周岁以下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（198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日及以后出生）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在职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笔试+面试（面试为结构化面试）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中央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</w:rPr>
              <w:t>实名编制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cs="仿宋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1464B0"/>
    <w:rsid w:val="0AC46ACA"/>
    <w:rsid w:val="2E1464B0"/>
    <w:rsid w:val="76206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2023-03-20T11:07:00Z</dcterms:created>
  <dc:creator>谢艾颖</dc:creator>
  <cp:lastModifiedBy>杨钦杰</cp:lastModifiedBy>
  <dcterms:modified xsi:type="dcterms:W3CDTF">2023-03-28T00:39:23Z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