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53F" w:rsidRPr="00DA7633" w:rsidRDefault="007C1508" w:rsidP="00DA7633">
      <w:pPr>
        <w:spacing w:line="560" w:lineRule="exact"/>
        <w:ind w:rightChars="40" w:right="84"/>
        <w:rPr>
          <w:rFonts w:ascii="黑体" w:eastAsia="黑体" w:hAnsi="黑体"/>
          <w:sz w:val="32"/>
          <w:szCs w:val="32"/>
        </w:rPr>
      </w:pPr>
      <w:r w:rsidRPr="00DA7633">
        <w:rPr>
          <w:rFonts w:ascii="黑体" w:eastAsia="黑体" w:hAnsi="黑体" w:hint="eastAsia"/>
          <w:sz w:val="32"/>
          <w:szCs w:val="32"/>
        </w:rPr>
        <w:t>附件</w:t>
      </w:r>
    </w:p>
    <w:p w:rsidR="005D353F" w:rsidRPr="0070581B" w:rsidRDefault="005D353F" w:rsidP="0070581B">
      <w:pPr>
        <w:spacing w:line="560" w:lineRule="exact"/>
        <w:ind w:rightChars="40" w:right="84"/>
        <w:jc w:val="left"/>
        <w:rPr>
          <w:rFonts w:ascii="仿宋_GB2312" w:eastAsia="仿宋_GB2312" w:hAnsi="仿宋"/>
          <w:sz w:val="32"/>
          <w:szCs w:val="32"/>
        </w:rPr>
      </w:pPr>
    </w:p>
    <w:p w:rsidR="00DA7633" w:rsidRDefault="007C1508" w:rsidP="0070581B">
      <w:pPr>
        <w:spacing w:line="560" w:lineRule="exact"/>
        <w:ind w:rightChars="40" w:right="84"/>
        <w:jc w:val="center"/>
        <w:rPr>
          <w:rFonts w:ascii="方正小标宋简体" w:eastAsia="方正小标宋简体" w:hAnsi="黑体"/>
          <w:sz w:val="44"/>
          <w:szCs w:val="44"/>
        </w:rPr>
      </w:pPr>
      <w:r w:rsidRPr="00DA7633">
        <w:rPr>
          <w:rFonts w:ascii="方正小标宋简体" w:eastAsia="方正小标宋简体" w:hAnsi="黑体" w:hint="eastAsia"/>
          <w:sz w:val="44"/>
          <w:szCs w:val="44"/>
        </w:rPr>
        <w:t>北京市基本医疗保险定点医疗机构</w:t>
      </w:r>
    </w:p>
    <w:p w:rsidR="005D353F" w:rsidRPr="00DA7633" w:rsidRDefault="007C1508" w:rsidP="0070581B">
      <w:pPr>
        <w:spacing w:line="560" w:lineRule="exact"/>
        <w:ind w:rightChars="40" w:right="84"/>
        <w:jc w:val="center"/>
        <w:rPr>
          <w:rFonts w:ascii="方正小标宋简体" w:eastAsia="方正小标宋简体" w:hAnsi="黑体"/>
          <w:sz w:val="44"/>
          <w:szCs w:val="44"/>
        </w:rPr>
      </w:pPr>
      <w:r w:rsidRPr="00DA7633">
        <w:rPr>
          <w:rFonts w:ascii="方正小标宋简体" w:eastAsia="方正小标宋简体" w:hAnsi="黑体" w:hint="eastAsia"/>
          <w:sz w:val="44"/>
          <w:szCs w:val="44"/>
        </w:rPr>
        <w:t>变更项目名单</w:t>
      </w:r>
    </w:p>
    <w:p w:rsidR="005D353F" w:rsidRPr="0070581B" w:rsidRDefault="005D353F" w:rsidP="0070581B">
      <w:pPr>
        <w:spacing w:line="560" w:lineRule="exact"/>
        <w:ind w:rightChars="40" w:right="84"/>
        <w:rPr>
          <w:rFonts w:ascii="仿宋_GB2312" w:eastAsia="仿宋_GB2312" w:hAnsi="黑体"/>
          <w:b/>
          <w:sz w:val="32"/>
          <w:szCs w:val="32"/>
        </w:rPr>
      </w:pPr>
    </w:p>
    <w:p w:rsidR="005D353F" w:rsidRPr="0070581B" w:rsidRDefault="007C1508" w:rsidP="0070581B">
      <w:pPr>
        <w:spacing w:line="560" w:lineRule="exact"/>
        <w:ind w:rightChars="40" w:right="84" w:firstLineChars="200" w:firstLine="640"/>
        <w:rPr>
          <w:rFonts w:ascii="仿宋_GB2312" w:eastAsia="仿宋_GB2312" w:hAnsi="仿宋"/>
          <w:sz w:val="32"/>
          <w:szCs w:val="32"/>
        </w:rPr>
      </w:pPr>
      <w:r w:rsidRPr="0070581B">
        <w:rPr>
          <w:rFonts w:ascii="仿宋_GB2312" w:eastAsia="仿宋_GB2312" w:hAnsi="仿宋" w:hint="eastAsia"/>
          <w:sz w:val="32"/>
          <w:szCs w:val="32"/>
        </w:rPr>
        <w:t>1.中国人民解放军陆军总医院（01110004），地址由东城区东四六条南门仓5号、朝阳区农展北路8号、朝阳区安立路58号中灿苑变更为：东城区东四六条南门仓5号、朝阳区农展北路8号。</w:t>
      </w:r>
    </w:p>
    <w:p w:rsidR="005D353F" w:rsidRPr="0070581B" w:rsidRDefault="007C1508" w:rsidP="0070581B">
      <w:pPr>
        <w:spacing w:line="560" w:lineRule="exact"/>
        <w:ind w:rightChars="40" w:right="84" w:firstLineChars="200" w:firstLine="640"/>
        <w:rPr>
          <w:rFonts w:ascii="仿宋_GB2312" w:eastAsia="仿宋_GB2312" w:hAnsi="仿宋"/>
          <w:sz w:val="32"/>
          <w:szCs w:val="32"/>
        </w:rPr>
      </w:pPr>
      <w:r w:rsidRPr="0070581B">
        <w:rPr>
          <w:rFonts w:ascii="仿宋_GB2312" w:eastAsia="仿宋_GB2312" w:hAnsi="仿宋" w:hint="eastAsia"/>
          <w:sz w:val="32"/>
          <w:szCs w:val="32"/>
        </w:rPr>
        <w:t>2.北京市隆福医院（北京市东城区老年病医院）（东城区景山社区卫生服务中心）（01110009），类别由对外综合变更为：对外中医；级别由二级甲等变更为三级。</w:t>
      </w:r>
    </w:p>
    <w:p w:rsidR="005D353F" w:rsidRPr="0070581B" w:rsidRDefault="007C1508" w:rsidP="0070581B">
      <w:pPr>
        <w:spacing w:line="560" w:lineRule="exact"/>
        <w:ind w:rightChars="40" w:right="84" w:firstLineChars="200" w:firstLine="640"/>
        <w:rPr>
          <w:rFonts w:ascii="仿宋_GB2312" w:eastAsia="仿宋_GB2312" w:hAnsi="仿宋"/>
          <w:sz w:val="32"/>
          <w:szCs w:val="32"/>
        </w:rPr>
      </w:pPr>
      <w:r w:rsidRPr="0070581B">
        <w:rPr>
          <w:rFonts w:ascii="仿宋_GB2312" w:eastAsia="仿宋_GB2312" w:hAnsi="仿宋" w:hint="eastAsia"/>
          <w:sz w:val="32"/>
          <w:szCs w:val="32"/>
        </w:rPr>
        <w:t>3.北京安定门中医医院（01151011），地址由北京市东城区安外大街安德路甲11号一层、二层、地下一层变更为：北京市东城区安定门内大街47号。</w:t>
      </w:r>
    </w:p>
    <w:p w:rsidR="005D353F" w:rsidRPr="0070581B" w:rsidRDefault="007C1508" w:rsidP="0070581B">
      <w:pPr>
        <w:spacing w:line="560" w:lineRule="exact"/>
        <w:ind w:rightChars="40" w:right="84" w:firstLineChars="200" w:firstLine="640"/>
        <w:rPr>
          <w:rFonts w:ascii="仿宋_GB2312" w:eastAsia="仿宋_GB2312" w:hAnsi="仿宋"/>
          <w:sz w:val="32"/>
          <w:szCs w:val="32"/>
        </w:rPr>
      </w:pPr>
      <w:r w:rsidRPr="0070581B">
        <w:rPr>
          <w:rFonts w:ascii="仿宋_GB2312" w:eastAsia="仿宋_GB2312" w:hAnsi="仿宋" w:hint="eastAsia"/>
          <w:sz w:val="32"/>
          <w:szCs w:val="32"/>
        </w:rPr>
        <w:t>4.北京市西城区广安门外街道白菜湾社区卫生服务站（04162016），地址由北京市西城区广外南街50号变更为：北京市西城区广外南街乙47号。</w:t>
      </w:r>
    </w:p>
    <w:p w:rsidR="005D353F" w:rsidRPr="0070581B" w:rsidRDefault="007C1508" w:rsidP="0070581B">
      <w:pPr>
        <w:spacing w:line="560" w:lineRule="exact"/>
        <w:ind w:rightChars="40" w:right="84" w:firstLineChars="200" w:firstLine="640"/>
        <w:rPr>
          <w:rFonts w:ascii="仿宋_GB2312" w:eastAsia="仿宋_GB2312" w:hAnsi="仿宋"/>
          <w:sz w:val="32"/>
          <w:szCs w:val="32"/>
        </w:rPr>
      </w:pPr>
      <w:r w:rsidRPr="0070581B">
        <w:rPr>
          <w:rFonts w:ascii="仿宋_GB2312" w:eastAsia="仿宋_GB2312" w:hAnsi="仿宋" w:hint="eastAsia"/>
          <w:sz w:val="32"/>
          <w:szCs w:val="32"/>
        </w:rPr>
        <w:t>5.北京市西城区广安门外街道广外大街社区卫生服务站（04162017），地址由北京市西城区广外永居东里甲28号变更为：北京市西城区广外永居东里甲38号。</w:t>
      </w:r>
    </w:p>
    <w:p w:rsidR="005D353F" w:rsidRPr="0070581B" w:rsidRDefault="007C1508" w:rsidP="0070581B">
      <w:pPr>
        <w:spacing w:line="560" w:lineRule="exact"/>
        <w:ind w:rightChars="40" w:right="84" w:firstLineChars="200" w:firstLine="640"/>
        <w:rPr>
          <w:rFonts w:ascii="仿宋_GB2312" w:eastAsia="仿宋_GB2312" w:hAnsi="仿宋"/>
          <w:sz w:val="32"/>
          <w:szCs w:val="32"/>
        </w:rPr>
      </w:pPr>
      <w:r w:rsidRPr="0070581B">
        <w:rPr>
          <w:rFonts w:ascii="仿宋_GB2312" w:eastAsia="仿宋_GB2312" w:hAnsi="仿宋" w:hint="eastAsia"/>
          <w:sz w:val="32"/>
          <w:szCs w:val="32"/>
        </w:rPr>
        <w:t>6.北京市西城区椿树街道椿树园社区卫生服务站</w:t>
      </w:r>
      <w:r w:rsidRPr="0070581B">
        <w:rPr>
          <w:rFonts w:ascii="仿宋_GB2312" w:eastAsia="仿宋_GB2312" w:hAnsi="仿宋" w:hint="eastAsia"/>
          <w:sz w:val="32"/>
          <w:szCs w:val="32"/>
        </w:rPr>
        <w:lastRenderedPageBreak/>
        <w:t>（04162027），地址由北京市西城区椿树园7号楼变更为：北京市西城区椿树园小区3号楼甲3号一层。</w:t>
      </w:r>
    </w:p>
    <w:p w:rsidR="005D353F" w:rsidRPr="0070581B" w:rsidRDefault="007C1508" w:rsidP="0070581B">
      <w:pPr>
        <w:spacing w:line="560" w:lineRule="exact"/>
        <w:ind w:rightChars="40" w:right="84" w:firstLineChars="200" w:firstLine="640"/>
        <w:rPr>
          <w:rFonts w:ascii="仿宋_GB2312" w:eastAsia="仿宋_GB2312" w:hAnsi="仿宋"/>
          <w:sz w:val="32"/>
          <w:szCs w:val="32"/>
        </w:rPr>
      </w:pPr>
      <w:r w:rsidRPr="0070581B">
        <w:rPr>
          <w:rFonts w:ascii="仿宋_GB2312" w:eastAsia="仿宋_GB2312" w:hAnsi="仿宋" w:hint="eastAsia"/>
          <w:sz w:val="32"/>
          <w:szCs w:val="32"/>
        </w:rPr>
        <w:t>7.北京市西城区陶然亭街道姚家井社区卫生服务站（04162023），地址由北京市西城区姚家井二巷3号楼二门D02号变更为：北京市西城区姚家井小区5号楼4门102号。</w:t>
      </w:r>
    </w:p>
    <w:p w:rsidR="005D353F" w:rsidRPr="0070581B" w:rsidRDefault="007C1508" w:rsidP="0070581B">
      <w:pPr>
        <w:spacing w:line="560" w:lineRule="exact"/>
        <w:ind w:rightChars="40" w:right="84" w:firstLineChars="200" w:firstLine="640"/>
        <w:rPr>
          <w:rFonts w:ascii="仿宋_GB2312" w:eastAsia="仿宋_GB2312" w:hAnsi="仿宋"/>
          <w:sz w:val="32"/>
          <w:szCs w:val="32"/>
        </w:rPr>
      </w:pPr>
      <w:r w:rsidRPr="0070581B">
        <w:rPr>
          <w:rFonts w:ascii="仿宋_GB2312" w:eastAsia="仿宋_GB2312" w:hAnsi="仿宋" w:hint="eastAsia"/>
          <w:sz w:val="32"/>
          <w:szCs w:val="32"/>
        </w:rPr>
        <w:t>8.北京市西城区白纸坊街道南菜园社区卫生服务站（04162007），地址由北京市西城区南菜园敬老院旁边变更为:北京市西城区白纸坊建功北里4区2号楼旁。</w:t>
      </w:r>
    </w:p>
    <w:p w:rsidR="005D353F" w:rsidRPr="0070581B" w:rsidRDefault="007C1508" w:rsidP="0070581B">
      <w:pPr>
        <w:spacing w:line="560" w:lineRule="exact"/>
        <w:ind w:rightChars="40" w:right="84" w:firstLineChars="200" w:firstLine="640"/>
        <w:rPr>
          <w:rFonts w:ascii="仿宋_GB2312" w:eastAsia="仿宋_GB2312" w:hAnsi="仿宋"/>
          <w:sz w:val="32"/>
          <w:szCs w:val="32"/>
        </w:rPr>
      </w:pPr>
      <w:r w:rsidRPr="0070581B">
        <w:rPr>
          <w:rFonts w:ascii="仿宋_GB2312" w:eastAsia="仿宋_GB2312" w:hAnsi="仿宋" w:hint="eastAsia"/>
          <w:sz w:val="32"/>
          <w:szCs w:val="32"/>
        </w:rPr>
        <w:t>9.北京市西城区广安门外街道红莲社区卫生服务站（04162018），地址由北京市西城区广外红莲北里10号变更为：北京市西城区广外红莲北里10号楼-1号。</w:t>
      </w:r>
    </w:p>
    <w:p w:rsidR="005D353F" w:rsidRPr="0070581B" w:rsidRDefault="007C1508" w:rsidP="0070581B">
      <w:pPr>
        <w:spacing w:line="560" w:lineRule="exact"/>
        <w:ind w:rightChars="40" w:right="84" w:firstLineChars="200" w:firstLine="640"/>
        <w:rPr>
          <w:rFonts w:ascii="仿宋_GB2312" w:eastAsia="仿宋_GB2312" w:hAnsi="仿宋"/>
          <w:sz w:val="32"/>
          <w:szCs w:val="32"/>
        </w:rPr>
      </w:pPr>
      <w:r w:rsidRPr="0070581B">
        <w:rPr>
          <w:rFonts w:ascii="仿宋_GB2312" w:eastAsia="仿宋_GB2312" w:hAnsi="仿宋" w:hint="eastAsia"/>
          <w:sz w:val="32"/>
          <w:szCs w:val="32"/>
        </w:rPr>
        <w:t>10.首钢矿山水厂社区卫生服务站（07162049），名称变更为：首钢集团有限公司矿山水厂社区卫生服务站。</w:t>
      </w:r>
    </w:p>
    <w:p w:rsidR="005D353F" w:rsidRPr="0070581B" w:rsidRDefault="007C1508" w:rsidP="0070581B">
      <w:pPr>
        <w:spacing w:line="560" w:lineRule="exact"/>
        <w:ind w:rightChars="40" w:right="84" w:firstLineChars="200" w:firstLine="640"/>
        <w:rPr>
          <w:rFonts w:ascii="仿宋_GB2312" w:eastAsia="仿宋_GB2312" w:hAnsi="仿宋"/>
          <w:sz w:val="32"/>
          <w:szCs w:val="32"/>
        </w:rPr>
      </w:pPr>
      <w:r w:rsidRPr="0070581B">
        <w:rPr>
          <w:rFonts w:ascii="仿宋_GB2312" w:eastAsia="仿宋_GB2312" w:hAnsi="仿宋" w:hint="eastAsia"/>
          <w:sz w:val="32"/>
          <w:szCs w:val="32"/>
        </w:rPr>
        <w:t>11.北京市石景山区苹果园街道刘娘府社区卫生服务站（07162039），地址由北京市石景山区八大处高科技园区西井路19号院1号楼2门201室变更为：北京市石景山区刘娘府9号院8号楼101。</w:t>
      </w:r>
    </w:p>
    <w:p w:rsidR="005D353F" w:rsidRPr="0070581B" w:rsidRDefault="007C1508" w:rsidP="0070581B">
      <w:pPr>
        <w:spacing w:line="560" w:lineRule="exact"/>
        <w:ind w:rightChars="40" w:right="84" w:firstLineChars="200" w:firstLine="640"/>
        <w:rPr>
          <w:rFonts w:ascii="仿宋_GB2312" w:eastAsia="仿宋_GB2312" w:hAnsi="仿宋"/>
          <w:sz w:val="32"/>
          <w:szCs w:val="32"/>
        </w:rPr>
      </w:pPr>
      <w:r w:rsidRPr="0070581B">
        <w:rPr>
          <w:rFonts w:ascii="仿宋_GB2312" w:eastAsia="仿宋_GB2312" w:hAnsi="仿宋" w:hint="eastAsia"/>
          <w:sz w:val="32"/>
          <w:szCs w:val="32"/>
        </w:rPr>
        <w:t>12.丰台区大红门街道海上海花园社区卫生服务站（06162171），地址由北京市丰台区马家堡东路16号院19号楼一层变更为：北京市丰台区马家堡东路168号院19号楼一层。</w:t>
      </w:r>
    </w:p>
    <w:p w:rsidR="005D353F" w:rsidRPr="0070581B" w:rsidRDefault="007C1508" w:rsidP="0070581B">
      <w:pPr>
        <w:spacing w:line="560" w:lineRule="exact"/>
        <w:ind w:rightChars="40" w:right="84" w:firstLineChars="200" w:firstLine="640"/>
        <w:rPr>
          <w:rFonts w:ascii="仿宋_GB2312" w:eastAsia="仿宋_GB2312" w:hAnsi="仿宋"/>
          <w:sz w:val="32"/>
          <w:szCs w:val="32"/>
        </w:rPr>
      </w:pPr>
      <w:r w:rsidRPr="0070581B">
        <w:rPr>
          <w:rFonts w:ascii="仿宋_GB2312" w:eastAsia="仿宋_GB2312" w:hAnsi="仿宋" w:hint="eastAsia"/>
          <w:sz w:val="32"/>
          <w:szCs w:val="32"/>
        </w:rPr>
        <w:t>13.北京市怀柔区龙山街道社区卫生服务中心（27110027），级别由未评级变更为：一级。</w:t>
      </w:r>
    </w:p>
    <w:p w:rsidR="005D353F" w:rsidRPr="0070581B" w:rsidRDefault="007C1508" w:rsidP="0070581B">
      <w:pPr>
        <w:spacing w:line="560" w:lineRule="exact"/>
        <w:ind w:rightChars="40" w:right="84" w:firstLineChars="200" w:firstLine="640"/>
        <w:rPr>
          <w:rFonts w:ascii="仿宋_GB2312" w:eastAsia="仿宋_GB2312" w:hAnsi="仿宋"/>
          <w:sz w:val="32"/>
          <w:szCs w:val="32"/>
        </w:rPr>
      </w:pPr>
      <w:r w:rsidRPr="0070581B">
        <w:rPr>
          <w:rFonts w:ascii="仿宋_GB2312" w:eastAsia="仿宋_GB2312" w:hAnsi="仿宋" w:hint="eastAsia"/>
          <w:sz w:val="32"/>
          <w:szCs w:val="32"/>
        </w:rPr>
        <w:lastRenderedPageBreak/>
        <w:t>14.平谷区平谷镇南小区社区卫生服务站（26162007），名称变更为：北京市平谷区滨河街道南小区社区卫生服务站。</w:t>
      </w:r>
    </w:p>
    <w:p w:rsidR="005D353F" w:rsidRPr="0070581B" w:rsidRDefault="007C1508" w:rsidP="0070581B">
      <w:pPr>
        <w:spacing w:line="560" w:lineRule="exact"/>
        <w:ind w:rightChars="40" w:right="84" w:firstLineChars="200" w:firstLine="640"/>
        <w:rPr>
          <w:rFonts w:ascii="仿宋_GB2312" w:eastAsia="仿宋_GB2312" w:hAnsi="仿宋"/>
          <w:sz w:val="32"/>
          <w:szCs w:val="32"/>
        </w:rPr>
      </w:pPr>
      <w:r w:rsidRPr="0070581B">
        <w:rPr>
          <w:rFonts w:ascii="仿宋_GB2312" w:eastAsia="仿宋_GB2312" w:hAnsi="仿宋" w:hint="eastAsia"/>
          <w:sz w:val="32"/>
          <w:szCs w:val="32"/>
        </w:rPr>
        <w:t>15.北京市大兴区魏善庄镇社区卫生服务中心（北京市大兴区魏善庄镇中心卫生院）（24120005），地址由北京市大兴区魏善庄镇半壁店、北京市大兴区魏善庄镇魏善庄村北变更为：北京市大兴区魏新街12号院北京市大兴区魏善庄镇半壁店村。</w:t>
      </w:r>
    </w:p>
    <w:p w:rsidR="005D353F" w:rsidRPr="0070581B" w:rsidRDefault="007C1508" w:rsidP="0070581B">
      <w:pPr>
        <w:spacing w:line="560" w:lineRule="exact"/>
        <w:ind w:rightChars="40" w:right="84" w:firstLineChars="200" w:firstLine="640"/>
        <w:rPr>
          <w:rFonts w:ascii="仿宋_GB2312" w:eastAsia="仿宋_GB2312" w:hAnsi="仿宋"/>
          <w:sz w:val="32"/>
          <w:szCs w:val="32"/>
        </w:rPr>
      </w:pPr>
      <w:r w:rsidRPr="0070581B">
        <w:rPr>
          <w:rFonts w:ascii="仿宋_GB2312" w:eastAsia="仿宋_GB2312" w:hAnsi="仿宋" w:hint="eastAsia"/>
          <w:sz w:val="32"/>
          <w:szCs w:val="32"/>
        </w:rPr>
        <w:t>16.北京市通州区梨园镇梨园社区卫生服务中心（北京市通州区梨园卫生院）（12120003），地址由北京市通州区葛布店南里10、11号楼；通州区群芳园路口往东200米（梨园敬老院底商）；颐瑞西里3号楼群芳园中二街132#、134#、136#、138#、140#变更为：北京市通州区葛布店南里10、11号楼；通州区群芳园路口往东200米（梨园敬老院底商）；颐瑞西里3号楼群芳园中二街132#、134#、136#、138#、140#；通州区半壁店大街25号京洲园320号楼2层11号。</w:t>
      </w:r>
    </w:p>
    <w:p w:rsidR="004C5FFB" w:rsidRDefault="007C1508" w:rsidP="004C5FFB">
      <w:pPr>
        <w:spacing w:line="560" w:lineRule="exact"/>
        <w:ind w:rightChars="40" w:right="84" w:firstLineChars="200" w:firstLine="640"/>
        <w:rPr>
          <w:rFonts w:ascii="仿宋_GB2312" w:eastAsia="仿宋_GB2312" w:hAnsi="仿宋"/>
          <w:sz w:val="32"/>
          <w:szCs w:val="32"/>
        </w:rPr>
      </w:pPr>
      <w:r w:rsidRPr="0070581B">
        <w:rPr>
          <w:rFonts w:ascii="仿宋_GB2312" w:eastAsia="仿宋_GB2312" w:hAnsi="仿宋" w:hint="eastAsia"/>
          <w:sz w:val="32"/>
          <w:szCs w:val="32"/>
        </w:rPr>
        <w:t>17.北京朝阳中西医结合急诊抢救中心（05110030），地址由北京市朝阳区十八里店乡周家庄村123号变更为北京市朝阳区十八里店乡周家庄村123号；北京市朝阳区东四环南路53号5号楼16-20层。</w:t>
      </w:r>
    </w:p>
    <w:p w:rsidR="004C5FFB" w:rsidRPr="004C5FFB" w:rsidRDefault="004C5FFB" w:rsidP="004C5FFB">
      <w:pPr>
        <w:spacing w:line="560" w:lineRule="exact"/>
        <w:ind w:rightChars="40" w:right="84" w:firstLineChars="200" w:firstLine="640"/>
        <w:rPr>
          <w:rFonts w:ascii="仿宋_GB2312" w:eastAsia="仿宋_GB2312" w:hAnsi="仿宋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" w:hint="eastAsia"/>
          <w:sz w:val="32"/>
          <w:szCs w:val="32"/>
        </w:rPr>
        <w:t>18.</w:t>
      </w:r>
      <w:r w:rsidRPr="004C5FFB">
        <w:rPr>
          <w:rFonts w:ascii="仿宋_GB2312" w:eastAsia="仿宋_GB2312" w:hAnsi="仿宋" w:hint="eastAsia"/>
          <w:sz w:val="32"/>
          <w:szCs w:val="32"/>
        </w:rPr>
        <w:t>北京燕化凤凰医院化工四厂综合门诊部(11131001)，名称变更为：北京燕化医院化工四厂综合门诊部；地址由房山区城关马各庄村变更为：北京市房山区城关德润街6号院9号楼。</w:t>
      </w:r>
    </w:p>
    <w:sectPr w:rsidR="004C5FFB" w:rsidRPr="004C5FFB" w:rsidSect="00292631">
      <w:footerReference w:type="even" r:id="rId7"/>
      <w:footerReference w:type="default" r:id="rId8"/>
      <w:pgSz w:w="11906" w:h="16838"/>
      <w:pgMar w:top="2098" w:right="1531" w:bottom="1985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6D13" w:rsidRDefault="00996D13" w:rsidP="00292631">
      <w:r>
        <w:separator/>
      </w:r>
    </w:p>
  </w:endnote>
  <w:endnote w:type="continuationSeparator" w:id="1">
    <w:p w:rsidR="00996D13" w:rsidRDefault="00996D13" w:rsidP="002926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51835107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292631" w:rsidRPr="00292631" w:rsidRDefault="00C713C7" w:rsidP="00292631">
        <w:pPr>
          <w:pStyle w:val="a5"/>
          <w:ind w:right="900" w:firstLineChars="100" w:firstLine="180"/>
          <w:rPr>
            <w:rFonts w:asciiTheme="minorEastAsia" w:hAnsiTheme="minorEastAsia"/>
            <w:sz w:val="28"/>
            <w:szCs w:val="28"/>
          </w:rPr>
        </w:pPr>
        <w:r w:rsidRPr="00292631">
          <w:rPr>
            <w:rFonts w:asciiTheme="minorEastAsia" w:hAnsiTheme="minorEastAsia"/>
            <w:sz w:val="28"/>
            <w:szCs w:val="28"/>
          </w:rPr>
          <w:fldChar w:fldCharType="begin"/>
        </w:r>
        <w:r w:rsidR="00292631" w:rsidRPr="00292631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292631">
          <w:rPr>
            <w:rFonts w:asciiTheme="minorEastAsia" w:hAnsiTheme="minorEastAsia"/>
            <w:sz w:val="28"/>
            <w:szCs w:val="28"/>
          </w:rPr>
          <w:fldChar w:fldCharType="separate"/>
        </w:r>
        <w:r w:rsidR="00C65E7A" w:rsidRPr="00C65E7A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C65E7A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292631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559068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292631" w:rsidRPr="00292631" w:rsidRDefault="00C713C7" w:rsidP="00292631">
        <w:pPr>
          <w:pStyle w:val="a5"/>
          <w:ind w:right="180"/>
          <w:jc w:val="right"/>
          <w:rPr>
            <w:rFonts w:asciiTheme="minorEastAsia" w:hAnsiTheme="minorEastAsia"/>
            <w:sz w:val="28"/>
            <w:szCs w:val="28"/>
          </w:rPr>
        </w:pPr>
        <w:r w:rsidRPr="00292631">
          <w:rPr>
            <w:rFonts w:asciiTheme="minorEastAsia" w:hAnsiTheme="minorEastAsia"/>
            <w:sz w:val="28"/>
            <w:szCs w:val="28"/>
          </w:rPr>
          <w:fldChar w:fldCharType="begin"/>
        </w:r>
        <w:r w:rsidR="00292631" w:rsidRPr="00292631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292631">
          <w:rPr>
            <w:rFonts w:asciiTheme="minorEastAsia" w:hAnsiTheme="minorEastAsia"/>
            <w:sz w:val="28"/>
            <w:szCs w:val="28"/>
          </w:rPr>
          <w:fldChar w:fldCharType="separate"/>
        </w:r>
        <w:r w:rsidR="00C65E7A" w:rsidRPr="00C65E7A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C65E7A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292631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6D13" w:rsidRDefault="00996D13" w:rsidP="00292631">
      <w:r>
        <w:separator/>
      </w:r>
    </w:p>
  </w:footnote>
  <w:footnote w:type="continuationSeparator" w:id="1">
    <w:p w:rsidR="00996D13" w:rsidRDefault="00996D13" w:rsidP="002926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150F"/>
    <w:rsid w:val="001E5F22"/>
    <w:rsid w:val="00292631"/>
    <w:rsid w:val="004137EE"/>
    <w:rsid w:val="004C5FFB"/>
    <w:rsid w:val="00520A1B"/>
    <w:rsid w:val="00535532"/>
    <w:rsid w:val="005D353F"/>
    <w:rsid w:val="0070581B"/>
    <w:rsid w:val="0073180B"/>
    <w:rsid w:val="007C1508"/>
    <w:rsid w:val="007F5F43"/>
    <w:rsid w:val="00855ADD"/>
    <w:rsid w:val="00910886"/>
    <w:rsid w:val="00996D13"/>
    <w:rsid w:val="00C44606"/>
    <w:rsid w:val="00C65E7A"/>
    <w:rsid w:val="00C713C7"/>
    <w:rsid w:val="00DA7633"/>
    <w:rsid w:val="00E9150F"/>
    <w:rsid w:val="00ED7AED"/>
    <w:rsid w:val="14FB7AA5"/>
    <w:rsid w:val="40EE0178"/>
    <w:rsid w:val="518207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3C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3C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92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92631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92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9263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239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15</cp:revision>
  <dcterms:created xsi:type="dcterms:W3CDTF">2018-07-27T02:01:00Z</dcterms:created>
  <dcterms:modified xsi:type="dcterms:W3CDTF">2018-08-09T07:10:00Z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