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4ED" w:rsidRDefault="00D804ED" w:rsidP="007359BE">
      <w:pPr>
        <w:rPr>
          <w:rFonts w:ascii="黑体" w:eastAsia="黑体" w:hAnsi="仿宋"/>
          <w:sz w:val="32"/>
          <w:szCs w:val="32"/>
        </w:rPr>
      </w:pPr>
      <w:r w:rsidRPr="00B83B43">
        <w:rPr>
          <w:rFonts w:ascii="黑体" w:eastAsia="黑体" w:hAnsi="仿宋" w:hint="eastAsia"/>
          <w:sz w:val="32"/>
          <w:szCs w:val="32"/>
        </w:rPr>
        <w:t>附件</w:t>
      </w:r>
      <w:r w:rsidR="00995769">
        <w:rPr>
          <w:rFonts w:ascii="黑体" w:eastAsia="黑体" w:hAnsi="仿宋" w:hint="eastAsia"/>
          <w:sz w:val="32"/>
          <w:szCs w:val="32"/>
        </w:rPr>
        <w:t>2</w:t>
      </w:r>
    </w:p>
    <w:p w:rsidR="007359BE" w:rsidRPr="007359BE" w:rsidRDefault="007359BE" w:rsidP="007359BE">
      <w:pPr>
        <w:ind w:leftChars="202" w:left="424"/>
        <w:rPr>
          <w:rFonts w:ascii="黑体" w:eastAsia="黑体" w:hAnsi="仿宋"/>
          <w:sz w:val="32"/>
          <w:szCs w:val="32"/>
        </w:rPr>
      </w:pPr>
    </w:p>
    <w:p w:rsidR="00D804ED" w:rsidRPr="007359BE" w:rsidRDefault="00D804ED" w:rsidP="007359B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359BE">
        <w:rPr>
          <w:rFonts w:ascii="方正小标宋简体" w:eastAsia="方正小标宋简体" w:hAnsi="华文中宋" w:hint="eastAsia"/>
          <w:sz w:val="44"/>
          <w:szCs w:val="44"/>
        </w:rPr>
        <w:t>北京市基本医疗保险定点零售药店</w:t>
      </w:r>
    </w:p>
    <w:p w:rsidR="00D804ED" w:rsidRPr="007359BE" w:rsidRDefault="00D804ED" w:rsidP="007359B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359BE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D804ED" w:rsidRDefault="00D804ED" w:rsidP="00447937">
      <w:pPr>
        <w:pStyle w:val="a5"/>
        <w:ind w:left="709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CB119F" w:rsidRPr="00447937" w:rsidRDefault="00043072" w:rsidP="00447937">
      <w:pPr>
        <w:pStyle w:val="a5"/>
        <w:spacing w:line="560" w:lineRule="exact"/>
        <w:ind w:firstLineChars="221" w:firstLine="707"/>
        <w:rPr>
          <w:rFonts w:ascii="仿宋_GB2312" w:eastAsia="仿宋_GB2312" w:hAnsi="仿宋"/>
          <w:sz w:val="32"/>
          <w:szCs w:val="32"/>
        </w:rPr>
      </w:pPr>
      <w:r w:rsidRPr="00447937">
        <w:rPr>
          <w:rFonts w:ascii="仿宋_GB2312" w:eastAsia="仿宋_GB2312" w:hAnsi="仿宋" w:hint="eastAsia"/>
          <w:sz w:val="32"/>
          <w:szCs w:val="32"/>
        </w:rPr>
        <w:t>1</w:t>
      </w:r>
      <w:r w:rsidR="00447937" w:rsidRPr="00447937">
        <w:rPr>
          <w:rFonts w:ascii="仿宋_GB2312" w:eastAsia="仿宋_GB2312" w:hAnsi="仿宋" w:hint="eastAsia"/>
          <w:sz w:val="32"/>
          <w:szCs w:val="32"/>
        </w:rPr>
        <w:t>.</w:t>
      </w:r>
      <w:r w:rsidR="00CB119F" w:rsidRPr="00447937">
        <w:rPr>
          <w:rFonts w:ascii="仿宋_GB2312" w:eastAsia="仿宋_GB2312" w:hAnsi="仿宋" w:hint="eastAsia"/>
          <w:sz w:val="32"/>
          <w:szCs w:val="32"/>
        </w:rPr>
        <w:t>北京市三九朝阳医药有限公司（05200003），变更为：北京三九朝阳医药有限公司</w:t>
      </w:r>
      <w:r w:rsidR="00D804ED" w:rsidRPr="00447937">
        <w:rPr>
          <w:rFonts w:ascii="仿宋_GB2312" w:eastAsia="仿宋_GB2312" w:hAnsi="仿宋" w:hint="eastAsia"/>
          <w:sz w:val="32"/>
          <w:szCs w:val="32"/>
        </w:rPr>
        <w:t xml:space="preserve">。 </w:t>
      </w:r>
    </w:p>
    <w:p w:rsidR="00096C80" w:rsidRPr="00447937" w:rsidRDefault="00043072" w:rsidP="00447937">
      <w:pPr>
        <w:pStyle w:val="a5"/>
        <w:spacing w:line="560" w:lineRule="exact"/>
        <w:ind w:firstLineChars="221" w:firstLine="707"/>
        <w:rPr>
          <w:rFonts w:ascii="仿宋_GB2312" w:eastAsia="仿宋_GB2312"/>
        </w:rPr>
      </w:pPr>
      <w:r w:rsidRPr="00447937">
        <w:rPr>
          <w:rFonts w:ascii="仿宋_GB2312" w:eastAsia="仿宋_GB2312" w:hAnsi="仿宋" w:hint="eastAsia"/>
          <w:sz w:val="32"/>
          <w:szCs w:val="32"/>
        </w:rPr>
        <w:t>2</w:t>
      </w:r>
      <w:r w:rsidR="00447937" w:rsidRPr="00447937">
        <w:rPr>
          <w:rFonts w:ascii="仿宋_GB2312" w:eastAsia="仿宋_GB2312" w:hAnsi="仿宋" w:hint="eastAsia"/>
          <w:sz w:val="32"/>
          <w:szCs w:val="32"/>
        </w:rPr>
        <w:t>.</w:t>
      </w:r>
      <w:proofErr w:type="gramStart"/>
      <w:r w:rsidR="00CB119F" w:rsidRPr="00447937">
        <w:rPr>
          <w:rFonts w:ascii="仿宋_GB2312" w:eastAsia="仿宋_GB2312" w:hAnsi="仿宋" w:hint="eastAsia"/>
          <w:sz w:val="32"/>
          <w:szCs w:val="32"/>
        </w:rPr>
        <w:t>北京正济堂</w:t>
      </w:r>
      <w:proofErr w:type="gramEnd"/>
      <w:r w:rsidR="00CB119F" w:rsidRPr="00447937">
        <w:rPr>
          <w:rFonts w:ascii="仿宋_GB2312" w:eastAsia="仿宋_GB2312" w:hAnsi="仿宋" w:hint="eastAsia"/>
          <w:sz w:val="32"/>
          <w:szCs w:val="32"/>
        </w:rPr>
        <w:t>药品超市有限责任公司</w:t>
      </w:r>
      <w:proofErr w:type="gramStart"/>
      <w:r w:rsidR="00CB119F" w:rsidRPr="00447937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CB119F" w:rsidRPr="00447937">
        <w:rPr>
          <w:rFonts w:ascii="仿宋_GB2312" w:eastAsia="仿宋_GB2312" w:hAnsi="仿宋" w:hint="eastAsia"/>
          <w:sz w:val="32"/>
          <w:szCs w:val="32"/>
        </w:rPr>
        <w:t>家园店（05200006），名称变更为：</w:t>
      </w:r>
      <w:proofErr w:type="gramStart"/>
      <w:r w:rsidR="00CB119F" w:rsidRPr="00447937">
        <w:rPr>
          <w:rFonts w:ascii="仿宋_GB2312" w:eastAsia="仿宋_GB2312" w:hAnsi="仿宋" w:hint="eastAsia"/>
          <w:sz w:val="32"/>
          <w:szCs w:val="32"/>
        </w:rPr>
        <w:t>北京正济堂</w:t>
      </w:r>
      <w:proofErr w:type="gramEnd"/>
      <w:r w:rsidR="00CB119F" w:rsidRPr="00447937">
        <w:rPr>
          <w:rFonts w:ascii="仿宋_GB2312" w:eastAsia="仿宋_GB2312" w:hAnsi="仿宋" w:hint="eastAsia"/>
          <w:sz w:val="32"/>
          <w:szCs w:val="32"/>
        </w:rPr>
        <w:t>药品连锁超市有限责任公司</w:t>
      </w:r>
      <w:proofErr w:type="gramStart"/>
      <w:r w:rsidR="00CB119F" w:rsidRPr="00447937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CB119F" w:rsidRPr="00447937">
        <w:rPr>
          <w:rFonts w:ascii="仿宋_GB2312" w:eastAsia="仿宋_GB2312" w:hAnsi="仿宋" w:hint="eastAsia"/>
          <w:sz w:val="32"/>
          <w:szCs w:val="32"/>
        </w:rPr>
        <w:t>家园店；地址由北京市朝阳区</w:t>
      </w:r>
      <w:proofErr w:type="gramStart"/>
      <w:r w:rsidR="00CB119F" w:rsidRPr="00447937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CB119F" w:rsidRPr="00447937">
        <w:rPr>
          <w:rFonts w:ascii="仿宋_GB2312" w:eastAsia="仿宋_GB2312" w:hAnsi="仿宋" w:hint="eastAsia"/>
          <w:sz w:val="32"/>
          <w:szCs w:val="32"/>
        </w:rPr>
        <w:t>家园南里甲21号裙房变更为：北京市朝阳区</w:t>
      </w:r>
      <w:proofErr w:type="gramStart"/>
      <w:r w:rsidR="00CB119F" w:rsidRPr="00447937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CB119F" w:rsidRPr="00447937">
        <w:rPr>
          <w:rFonts w:ascii="仿宋_GB2312" w:eastAsia="仿宋_GB2312" w:hAnsi="仿宋" w:hint="eastAsia"/>
          <w:sz w:val="32"/>
          <w:szCs w:val="32"/>
        </w:rPr>
        <w:t>家园南里28号楼一层商业12号B区</w:t>
      </w:r>
      <w:bookmarkStart w:id="0" w:name="_GoBack"/>
      <w:bookmarkEnd w:id="0"/>
      <w:r w:rsidR="00187804">
        <w:rPr>
          <w:rFonts w:ascii="仿宋_GB2312" w:eastAsia="仿宋_GB2312" w:hAnsi="仿宋" w:hint="eastAsia"/>
          <w:sz w:val="32"/>
          <w:szCs w:val="32"/>
        </w:rPr>
        <w:t>。</w:t>
      </w:r>
    </w:p>
    <w:sectPr w:rsidR="00096C80" w:rsidRPr="00447937" w:rsidSect="00361CB3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8CA" w:rsidRDefault="002128CA" w:rsidP="00D804ED">
      <w:r>
        <w:separator/>
      </w:r>
    </w:p>
  </w:endnote>
  <w:endnote w:type="continuationSeparator" w:id="0">
    <w:p w:rsidR="002128CA" w:rsidRDefault="002128CA" w:rsidP="00D80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0610672"/>
      <w:docPartObj>
        <w:docPartGallery w:val="Page Numbers (Bottom of Page)"/>
        <w:docPartUnique/>
      </w:docPartObj>
    </w:sdtPr>
    <w:sdtEndPr/>
    <w:sdtContent>
      <w:p w:rsidR="00361CB3" w:rsidRDefault="00361CB3" w:rsidP="00361CB3">
        <w:pPr>
          <w:pStyle w:val="a4"/>
          <w:ind w:right="450" w:firstLineChars="50" w:firstLine="90"/>
        </w:pPr>
        <w:r w:rsidRPr="00361CB3">
          <w:rPr>
            <w:rFonts w:asciiTheme="minorEastAsia" w:hAnsiTheme="minorEastAsia"/>
            <w:sz w:val="28"/>
            <w:szCs w:val="28"/>
          </w:rPr>
          <w:fldChar w:fldCharType="begin"/>
        </w:r>
        <w:r w:rsidRPr="00361CB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61CB3">
          <w:rPr>
            <w:rFonts w:asciiTheme="minorEastAsia" w:hAnsiTheme="minorEastAsia"/>
            <w:sz w:val="28"/>
            <w:szCs w:val="28"/>
          </w:rPr>
          <w:fldChar w:fldCharType="separate"/>
        </w:r>
        <w:r w:rsidR="00B221F5" w:rsidRPr="00B221F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221F5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361CB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6354507"/>
      <w:docPartObj>
        <w:docPartGallery w:val="Page Numbers (Bottom of Page)"/>
        <w:docPartUnique/>
      </w:docPartObj>
    </w:sdtPr>
    <w:sdtEndPr/>
    <w:sdtContent>
      <w:p w:rsidR="00361CB3" w:rsidRDefault="00361CB3" w:rsidP="00361CB3">
        <w:pPr>
          <w:pStyle w:val="a4"/>
          <w:ind w:right="90"/>
          <w:jc w:val="right"/>
        </w:pPr>
        <w:r w:rsidRPr="00361CB3">
          <w:rPr>
            <w:rFonts w:asciiTheme="minorEastAsia" w:hAnsiTheme="minorEastAsia"/>
            <w:sz w:val="28"/>
            <w:szCs w:val="28"/>
          </w:rPr>
          <w:fldChar w:fldCharType="begin"/>
        </w:r>
        <w:r w:rsidRPr="00361CB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61CB3">
          <w:rPr>
            <w:rFonts w:asciiTheme="minorEastAsia" w:hAnsiTheme="minorEastAsia"/>
            <w:sz w:val="28"/>
            <w:szCs w:val="28"/>
          </w:rPr>
          <w:fldChar w:fldCharType="separate"/>
        </w:r>
        <w:r w:rsidR="00B221F5" w:rsidRPr="00B221F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221F5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361CB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8CA" w:rsidRDefault="002128CA" w:rsidP="00D804ED">
      <w:r>
        <w:separator/>
      </w:r>
    </w:p>
  </w:footnote>
  <w:footnote w:type="continuationSeparator" w:id="0">
    <w:p w:rsidR="002128CA" w:rsidRDefault="002128CA" w:rsidP="00D804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542CA"/>
    <w:multiLevelType w:val="hybridMultilevel"/>
    <w:tmpl w:val="51129860"/>
    <w:lvl w:ilvl="0" w:tplc="7F7C2FF6">
      <w:start w:val="1"/>
      <w:numFmt w:val="decimal"/>
      <w:lvlText w:val="%1."/>
      <w:lvlJc w:val="left"/>
      <w:pPr>
        <w:ind w:left="119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1">
    <w:nsid w:val="5ED306BD"/>
    <w:multiLevelType w:val="hybridMultilevel"/>
    <w:tmpl w:val="233E879A"/>
    <w:lvl w:ilvl="0" w:tplc="ACA277B0">
      <w:start w:val="1"/>
      <w:numFmt w:val="decimal"/>
      <w:lvlText w:val="%1."/>
      <w:lvlJc w:val="left"/>
      <w:pPr>
        <w:ind w:left="106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2FC"/>
    <w:rsid w:val="000130D3"/>
    <w:rsid w:val="00043072"/>
    <w:rsid w:val="00043BA5"/>
    <w:rsid w:val="00096C80"/>
    <w:rsid w:val="00142BE9"/>
    <w:rsid w:val="00187804"/>
    <w:rsid w:val="001F4960"/>
    <w:rsid w:val="00205F76"/>
    <w:rsid w:val="00211C8A"/>
    <w:rsid w:val="002128CA"/>
    <w:rsid w:val="003159C9"/>
    <w:rsid w:val="00321CAC"/>
    <w:rsid w:val="00361CB3"/>
    <w:rsid w:val="00367496"/>
    <w:rsid w:val="00422889"/>
    <w:rsid w:val="00447937"/>
    <w:rsid w:val="00594CE6"/>
    <w:rsid w:val="007359BE"/>
    <w:rsid w:val="007E625A"/>
    <w:rsid w:val="0083382C"/>
    <w:rsid w:val="008C57D1"/>
    <w:rsid w:val="00995769"/>
    <w:rsid w:val="009D52FC"/>
    <w:rsid w:val="00B221F5"/>
    <w:rsid w:val="00CB119F"/>
    <w:rsid w:val="00D804ED"/>
    <w:rsid w:val="00DB74D2"/>
    <w:rsid w:val="00E474AE"/>
    <w:rsid w:val="00E6126A"/>
    <w:rsid w:val="00EA210A"/>
    <w:rsid w:val="00FD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4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0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0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0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4ED"/>
    <w:rPr>
      <w:sz w:val="18"/>
      <w:szCs w:val="18"/>
    </w:rPr>
  </w:style>
  <w:style w:type="paragraph" w:styleId="a5">
    <w:name w:val="List Paragraph"/>
    <w:basedOn w:val="a"/>
    <w:uiPriority w:val="34"/>
    <w:qFormat/>
    <w:rsid w:val="00D804E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228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28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4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0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0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0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4ED"/>
    <w:rPr>
      <w:sz w:val="18"/>
      <w:szCs w:val="18"/>
    </w:rPr>
  </w:style>
  <w:style w:type="paragraph" w:styleId="a5">
    <w:name w:val="List Paragraph"/>
    <w:basedOn w:val="a"/>
    <w:uiPriority w:val="34"/>
    <w:qFormat/>
    <w:rsid w:val="00D804E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228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28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20</cp:revision>
  <cp:lastPrinted>2017-07-06T09:46:00Z</cp:lastPrinted>
  <dcterms:created xsi:type="dcterms:W3CDTF">2017-07-04T05:36:00Z</dcterms:created>
  <dcterms:modified xsi:type="dcterms:W3CDTF">2017-07-17T04:58:00Z</dcterms:modified>
</cp:coreProperties>
</file>