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2F2D" w:rsidRPr="0049759D" w:rsidRDefault="00692F2D" w:rsidP="0049759D">
      <w:pPr>
        <w:spacing w:line="600" w:lineRule="exact"/>
        <w:jc w:val="left"/>
        <w:rPr>
          <w:rFonts w:ascii="黑体" w:eastAsia="黑体" w:hAnsi="黑体" w:cs="黑体"/>
          <w:bCs/>
          <w:color w:val="000000"/>
          <w:kern w:val="0"/>
          <w:sz w:val="32"/>
          <w:szCs w:val="32"/>
        </w:rPr>
      </w:pPr>
      <w:r w:rsidRPr="0049759D"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附件2</w:t>
      </w:r>
    </w:p>
    <w:p w:rsidR="00692F2D" w:rsidRDefault="00692F2D" w:rsidP="00692F2D">
      <w:pPr>
        <w:spacing w:line="560" w:lineRule="exact"/>
        <w:rPr>
          <w:rFonts w:ascii="方正小标宋简体" w:eastAsia="方正小标宋简体" w:hAnsi="华文中宋"/>
          <w:sz w:val="44"/>
          <w:szCs w:val="44"/>
        </w:rPr>
      </w:pPr>
    </w:p>
    <w:p w:rsidR="00360226" w:rsidRPr="00020E84" w:rsidRDefault="00D903B1" w:rsidP="00020E84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020E84">
        <w:rPr>
          <w:rFonts w:ascii="方正小标宋简体" w:eastAsia="方正小标宋简体" w:hAnsi="华文中宋" w:hint="eastAsia"/>
          <w:sz w:val="44"/>
          <w:szCs w:val="44"/>
        </w:rPr>
        <w:t>北京市</w:t>
      </w:r>
      <w:r w:rsidR="00360226" w:rsidRPr="00020E84">
        <w:rPr>
          <w:rFonts w:ascii="方正小标宋简体" w:eastAsia="方正小标宋简体" w:hAnsi="华文中宋" w:hint="eastAsia"/>
          <w:sz w:val="44"/>
          <w:szCs w:val="44"/>
        </w:rPr>
        <w:t>拖欠</w:t>
      </w:r>
      <w:r w:rsidRPr="00020E84">
        <w:rPr>
          <w:rFonts w:ascii="方正小标宋简体" w:eastAsia="方正小标宋简体" w:hAnsi="华文中宋" w:hint="eastAsia"/>
          <w:sz w:val="44"/>
          <w:szCs w:val="44"/>
        </w:rPr>
        <w:t>农民工工资重大集体</w:t>
      </w:r>
    </w:p>
    <w:p w:rsidR="00D903B1" w:rsidRPr="00020E84" w:rsidRDefault="00D903B1" w:rsidP="00020E84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020E84">
        <w:rPr>
          <w:rFonts w:ascii="方正小标宋简体" w:eastAsia="方正小标宋简体" w:hAnsi="华文中宋" w:hint="eastAsia"/>
          <w:sz w:val="44"/>
          <w:szCs w:val="44"/>
        </w:rPr>
        <w:t>劳动争议</w:t>
      </w:r>
      <w:r w:rsidR="00C3160A" w:rsidRPr="00020E84">
        <w:rPr>
          <w:rFonts w:ascii="方正小标宋简体" w:eastAsia="方正小标宋简体" w:hAnsi="华文中宋" w:hint="eastAsia"/>
          <w:sz w:val="44"/>
          <w:szCs w:val="44"/>
        </w:rPr>
        <w:t>调解</w:t>
      </w:r>
      <w:r w:rsidR="00C3160A" w:rsidRPr="00020E84">
        <w:rPr>
          <w:rFonts w:ascii="方正小标宋简体" w:eastAsia="方正小标宋简体" w:hAnsi="华文中宋"/>
          <w:sz w:val="44"/>
          <w:szCs w:val="44"/>
        </w:rPr>
        <w:t>仲裁</w:t>
      </w:r>
      <w:r w:rsidRPr="00020E84">
        <w:rPr>
          <w:rFonts w:ascii="方正小标宋简体" w:eastAsia="方正小标宋简体" w:hAnsi="华文中宋" w:hint="eastAsia"/>
          <w:sz w:val="44"/>
          <w:szCs w:val="44"/>
        </w:rPr>
        <w:t>处理</w:t>
      </w:r>
      <w:r w:rsidR="00C3160A" w:rsidRPr="00020E84">
        <w:rPr>
          <w:rFonts w:ascii="方正小标宋简体" w:eastAsia="方正小标宋简体" w:hAnsi="华文中宋" w:hint="eastAsia"/>
          <w:sz w:val="44"/>
          <w:szCs w:val="44"/>
        </w:rPr>
        <w:t>工作</w:t>
      </w:r>
      <w:r w:rsidRPr="00020E84">
        <w:rPr>
          <w:rFonts w:ascii="方正小标宋简体" w:eastAsia="方正小标宋简体" w:hAnsi="华文中宋" w:hint="eastAsia"/>
          <w:sz w:val="44"/>
          <w:szCs w:val="44"/>
        </w:rPr>
        <w:t>应急预案</w:t>
      </w:r>
    </w:p>
    <w:p w:rsidR="00D903B1" w:rsidRPr="00C3160A" w:rsidRDefault="00D903B1" w:rsidP="00E13C12">
      <w:pPr>
        <w:jc w:val="center"/>
        <w:rPr>
          <w:rFonts w:ascii="黑体" w:eastAsia="黑体" w:hAnsi="黑体" w:cs="Times New Roman"/>
          <w:sz w:val="32"/>
          <w:szCs w:val="32"/>
        </w:rPr>
      </w:pPr>
    </w:p>
    <w:p w:rsidR="00D903B1" w:rsidRPr="00020E84" w:rsidRDefault="00D903B1" w:rsidP="00E13C12">
      <w:pPr>
        <w:pStyle w:val="1"/>
        <w:shd w:val="clear" w:color="auto" w:fill="FFFFFF"/>
        <w:spacing w:before="0" w:beforeAutospacing="0" w:after="0" w:afterAutospacing="0"/>
        <w:jc w:val="both"/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</w:t>
      </w:r>
      <w:r w:rsidR="00AF7347">
        <w:rPr>
          <w:rFonts w:ascii="仿宋" w:eastAsia="仿宋" w:hAnsi="仿宋" w:cs="仿宋"/>
          <w:b w:val="0"/>
          <w:bCs w:val="0"/>
          <w:sz w:val="32"/>
          <w:szCs w:val="32"/>
        </w:rPr>
        <w:t xml:space="preserve"> </w:t>
      </w:r>
      <w:r w:rsidR="00EE5E4C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为</w:t>
      </w:r>
      <w:r w:rsidR="00312CF4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妥善处理拖欠农民工工资重大集体劳动争议，</w:t>
      </w:r>
      <w:r w:rsidR="0050546A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构建和谐</w:t>
      </w:r>
      <w:r w:rsidR="00312CF4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劳动关系，根据</w:t>
      </w: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《</w:t>
      </w:r>
      <w:r w:rsidR="00AF7347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国务院办公厅关于全面治理拖欠农民工工资问题的意见</w:t>
      </w: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》</w:t>
      </w:r>
      <w:r w:rsidR="00AF7347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（国办发〔2016〕1号）</w:t>
      </w: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和</w:t>
      </w:r>
      <w:r w:rsidR="00AF7347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人力资源社会保障部</w:t>
      </w: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等</w:t>
      </w:r>
      <w:r w:rsidR="00AF7347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五</w:t>
      </w: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部门《</w:t>
      </w:r>
      <w:r w:rsidR="00AF7347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关于实施“护薪”行动全力做好拖欠农民工工资争议处理工作的通知</w:t>
      </w: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》（</w:t>
      </w:r>
      <w:proofErr w:type="gramStart"/>
      <w:r w:rsidR="00AF7347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人社部</w:t>
      </w:r>
      <w:proofErr w:type="gramEnd"/>
      <w:r w:rsidR="00AF7347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〔2019〕80号</w:t>
      </w: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）</w:t>
      </w:r>
      <w:r w:rsidR="008E75F3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要求</w:t>
      </w: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，</w:t>
      </w:r>
      <w:r w:rsidR="00603382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结合我市</w:t>
      </w:r>
      <w:r w:rsidR="00603382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实际，制定本</w:t>
      </w: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预案。</w:t>
      </w:r>
    </w:p>
    <w:p w:rsidR="00B25417" w:rsidRPr="00E13C12" w:rsidRDefault="00D903B1" w:rsidP="00E13C12">
      <w:pPr>
        <w:pStyle w:val="1"/>
        <w:shd w:val="clear" w:color="auto" w:fill="FFFFFF"/>
        <w:spacing w:before="0" w:beforeAutospacing="0" w:after="0" w:afterAutospacing="0"/>
        <w:rPr>
          <w:rFonts w:ascii="黑体" w:eastAsia="黑体" w:hAnsi="黑体" w:cs="Times New Roman"/>
          <w:b w:val="0"/>
          <w:bCs w:val="0"/>
          <w:sz w:val="32"/>
          <w:szCs w:val="32"/>
        </w:rPr>
      </w:pPr>
      <w:r>
        <w:rPr>
          <w:rFonts w:ascii="仿宋" w:eastAsia="仿宋" w:hAnsi="仿宋" w:cs="仿宋"/>
          <w:b w:val="0"/>
          <w:bCs w:val="0"/>
          <w:sz w:val="32"/>
          <w:szCs w:val="32"/>
        </w:rPr>
        <w:t xml:space="preserve">   </w:t>
      </w:r>
      <w:r w:rsidRPr="00E13C12">
        <w:rPr>
          <w:rFonts w:ascii="仿宋" w:eastAsia="仿宋" w:hAnsi="仿宋" w:cs="仿宋"/>
          <w:b w:val="0"/>
          <w:bCs w:val="0"/>
          <w:sz w:val="32"/>
          <w:szCs w:val="32"/>
        </w:rPr>
        <w:t xml:space="preserve"> </w:t>
      </w:r>
      <w:r w:rsidRPr="00E13C12">
        <w:rPr>
          <w:rFonts w:ascii="黑体" w:eastAsia="黑体" w:hAnsi="黑体" w:cs="仿宋" w:hint="eastAsia"/>
          <w:b w:val="0"/>
          <w:bCs w:val="0"/>
          <w:sz w:val="32"/>
          <w:szCs w:val="32"/>
        </w:rPr>
        <w:t>一、指导思想</w:t>
      </w:r>
    </w:p>
    <w:p w:rsidR="00D903B1" w:rsidRPr="00B25417" w:rsidRDefault="00B25417" w:rsidP="00E13C12">
      <w:pPr>
        <w:pStyle w:val="1"/>
        <w:shd w:val="clear" w:color="auto" w:fill="FFFFFF"/>
        <w:spacing w:before="0" w:beforeAutospacing="0" w:after="0" w:afterAutospacing="0"/>
        <w:jc w:val="both"/>
        <w:rPr>
          <w:rFonts w:ascii="黑体" w:eastAsia="黑体" w:hAnsi="黑体" w:cs="Times New Roman"/>
          <w:bCs w:val="0"/>
          <w:sz w:val="32"/>
          <w:szCs w:val="32"/>
        </w:rPr>
      </w:pPr>
      <w:r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 xml:space="preserve">    </w:t>
      </w:r>
      <w:r w:rsidR="00A936A7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以习近平新时代中国特色社会主义思想为指导，深入贯彻党的十九大</w:t>
      </w:r>
      <w:r w:rsidR="00EF4C4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和</w:t>
      </w:r>
      <w:r w:rsidR="00A936A7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十九届二中、三中、</w:t>
      </w:r>
      <w:r w:rsidR="00A936A7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四中</w:t>
      </w:r>
      <w:r w:rsidR="00A936A7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全会精神</w:t>
      </w:r>
      <w:r w:rsidR="00EF4C4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，深入</w:t>
      </w:r>
      <w:r w:rsidR="00EF4C4D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贯彻</w:t>
      </w:r>
      <w:r w:rsidR="00A936A7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习近平总书记对北京重要讲话精神，立足首都定位和首善之区</w:t>
      </w:r>
      <w:r w:rsidR="00786CBF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的</w:t>
      </w:r>
      <w:r w:rsidR="00A936A7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首善目标</w:t>
      </w:r>
      <w:r w:rsidR="0050546A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，以最快的速度、最高的效能，积极稳妥</w:t>
      </w:r>
      <w:r w:rsidR="00A936A7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处置拖欠农民工工资重大集体争议</w:t>
      </w:r>
      <w:r w:rsidR="00A936A7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案件</w:t>
      </w:r>
      <w:r w:rsidR="00A936A7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，切实保障农民工劳动报酬权益，维护社会公平正义，促进社会和谐稳定。</w:t>
      </w:r>
    </w:p>
    <w:p w:rsidR="008E75F3" w:rsidRPr="00E13C12" w:rsidRDefault="008E75F3" w:rsidP="00E13C12">
      <w:pPr>
        <w:ind w:firstLineChars="200" w:firstLine="640"/>
        <w:rPr>
          <w:rFonts w:ascii="黑体" w:eastAsia="黑体" w:hAnsi="黑体" w:cs="仿宋"/>
          <w:sz w:val="32"/>
          <w:szCs w:val="32"/>
        </w:rPr>
      </w:pPr>
      <w:r w:rsidRPr="00E13C12">
        <w:rPr>
          <w:rFonts w:ascii="黑体" w:eastAsia="黑体" w:hAnsi="黑体" w:cs="仿宋" w:hint="eastAsia"/>
          <w:sz w:val="32"/>
          <w:szCs w:val="32"/>
        </w:rPr>
        <w:t>二</w:t>
      </w:r>
      <w:r w:rsidRPr="00E13C12">
        <w:rPr>
          <w:rFonts w:ascii="黑体" w:eastAsia="黑体" w:hAnsi="黑体" w:cs="仿宋"/>
          <w:sz w:val="32"/>
          <w:szCs w:val="32"/>
        </w:rPr>
        <w:t>、</w:t>
      </w:r>
      <w:r w:rsidRPr="00E13C12">
        <w:rPr>
          <w:rFonts w:ascii="黑体" w:eastAsia="黑体" w:hAnsi="黑体" w:cs="仿宋" w:hint="eastAsia"/>
          <w:sz w:val="32"/>
          <w:szCs w:val="32"/>
        </w:rPr>
        <w:t>处理原则</w:t>
      </w:r>
      <w:bookmarkStart w:id="0" w:name="_GoBack"/>
      <w:bookmarkEnd w:id="0"/>
    </w:p>
    <w:p w:rsidR="00B25417" w:rsidRDefault="00870EE0" w:rsidP="00E13C12">
      <w:pPr>
        <w:widowControl/>
        <w:shd w:val="clear" w:color="auto" w:fill="FFFFFF"/>
        <w:spacing w:line="560" w:lineRule="exact"/>
        <w:ind w:firstLineChars="200" w:firstLine="640"/>
        <w:rPr>
          <w:rFonts w:ascii="楷体" w:eastAsia="楷体" w:hAnsi="楷体" w:cs="Times New Roman"/>
          <w:color w:val="000000"/>
          <w:kern w:val="0"/>
          <w:sz w:val="32"/>
          <w:szCs w:val="32"/>
        </w:rPr>
      </w:pPr>
      <w:r w:rsidRPr="00020E84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（一）统一指挥，快速响应</w:t>
      </w:r>
    </w:p>
    <w:p w:rsidR="00870EE0" w:rsidRPr="00B25417" w:rsidRDefault="00020E84" w:rsidP="00E13C12">
      <w:pPr>
        <w:pStyle w:val="1"/>
        <w:shd w:val="clear" w:color="auto" w:fill="FFFFFF"/>
        <w:spacing w:before="0" w:beforeAutospacing="0" w:after="0" w:afterAutospacing="0"/>
        <w:jc w:val="both"/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</w:pPr>
      <w:r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lastRenderedPageBreak/>
        <w:t xml:space="preserve"> </w:t>
      </w:r>
      <w:r w:rsidR="00B25417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 xml:space="preserve">   </w:t>
      </w:r>
      <w:r w:rsidR="00870EE0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处理拖欠农民工工资重大集体劳动争议应在各级</w:t>
      </w:r>
      <w:r w:rsidR="00B25417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党</w:t>
      </w:r>
      <w:r w:rsidR="00870EE0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委、政府领导下，人力社保部门承担</w:t>
      </w:r>
      <w:r w:rsidR="00870EE0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牵头</w:t>
      </w:r>
      <w:r w:rsidR="00870EE0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职责</w:t>
      </w:r>
      <w:r w:rsidR="00E57F8D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，在</w:t>
      </w:r>
      <w:r w:rsidR="00182D3B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争议</w:t>
      </w:r>
      <w:r w:rsidR="00311528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发生</w:t>
      </w:r>
      <w:r w:rsidR="00182D3B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后</w:t>
      </w:r>
      <w:r w:rsidR="004B2051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迅速</w:t>
      </w:r>
      <w:r w:rsidR="004B2051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启动应急预案，</w:t>
      </w:r>
      <w:r w:rsidR="0000502C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及时处置</w:t>
      </w:r>
      <w:r w:rsidR="0000502C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报告</w:t>
      </w:r>
      <w:r w:rsidR="00D77F95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，</w:t>
      </w:r>
      <w:r w:rsidR="004B2051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控制</w:t>
      </w:r>
      <w:r w:rsidR="004B2051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事态发展，</w:t>
      </w:r>
      <w:r w:rsidR="00A457F9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避免</w:t>
      </w:r>
      <w:r w:rsidR="008230D4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矛盾</w:t>
      </w:r>
      <w:r w:rsidR="00B25417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激化</w:t>
      </w:r>
      <w:r w:rsidR="00E57F8D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。</w:t>
      </w:r>
    </w:p>
    <w:p w:rsidR="00B25417" w:rsidRDefault="00E57F8D" w:rsidP="00E13C12">
      <w:pPr>
        <w:widowControl/>
        <w:shd w:val="clear" w:color="auto" w:fill="FFFFFF"/>
        <w:spacing w:line="560" w:lineRule="exact"/>
        <w:ind w:firstLineChars="200" w:firstLine="640"/>
        <w:rPr>
          <w:rFonts w:ascii="楷体" w:eastAsia="楷体" w:hAnsi="楷体" w:cs="Times New Roman"/>
          <w:color w:val="000000"/>
          <w:kern w:val="0"/>
          <w:sz w:val="32"/>
          <w:szCs w:val="32"/>
        </w:rPr>
      </w:pPr>
      <w:r w:rsidRPr="00020E84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（二）分级负责</w:t>
      </w:r>
      <w:r w:rsidRPr="00020E84">
        <w:rPr>
          <w:rFonts w:ascii="楷体" w:eastAsia="楷体" w:hAnsi="楷体" w:cs="Times New Roman"/>
          <w:color w:val="000000"/>
          <w:kern w:val="0"/>
          <w:sz w:val="32"/>
          <w:szCs w:val="32"/>
        </w:rPr>
        <w:t>，多方协</w:t>
      </w:r>
      <w:r w:rsidRPr="00020E84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同</w:t>
      </w:r>
    </w:p>
    <w:p w:rsidR="00AA15B8" w:rsidRPr="00B25417" w:rsidRDefault="00020E84" w:rsidP="00E13C12">
      <w:pPr>
        <w:pStyle w:val="1"/>
        <w:shd w:val="clear" w:color="auto" w:fill="FFFFFF"/>
        <w:spacing w:before="0" w:beforeAutospacing="0" w:after="0" w:afterAutospacing="0"/>
        <w:jc w:val="both"/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</w:pPr>
      <w:r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 xml:space="preserve"> </w:t>
      </w:r>
      <w:r w:rsidR="00B25417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 xml:space="preserve">   </w:t>
      </w:r>
      <w:r w:rsidR="00AA15B8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按照“属地</w:t>
      </w:r>
      <w:r w:rsidR="00AA15B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管理、分级负责、就地化解</w:t>
      </w:r>
      <w:r w:rsidR="00AA15B8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”的原则</w:t>
      </w:r>
      <w:r w:rsidR="00312FF1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严格落实</w:t>
      </w:r>
      <w:r w:rsidR="004B2051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属地</w:t>
      </w:r>
      <w:r w:rsidR="00312FF1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责任</w:t>
      </w:r>
      <w:r w:rsidR="00AA15B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，</w:t>
      </w:r>
      <w:r w:rsidR="004B2051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要</w:t>
      </w:r>
      <w:r w:rsidR="0020226C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根据争议具体情况，会同工会、企业代表组织</w:t>
      </w:r>
      <w:r w:rsidR="0020226C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、</w:t>
      </w:r>
      <w:r w:rsidR="005E79F1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用人单位</w:t>
      </w:r>
      <w:r w:rsidR="0020226C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行业</w:t>
      </w:r>
      <w:r w:rsidR="0020226C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主管</w:t>
      </w:r>
      <w:r w:rsidR="002348E6" w:rsidRPr="002348E6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等</w:t>
      </w:r>
      <w:r w:rsidR="0020226C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部门，共同研究</w:t>
      </w:r>
      <w:r w:rsidR="0020226C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，</w:t>
      </w:r>
      <w:r w:rsidR="0020226C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协同处置，形成化解合力。</w:t>
      </w:r>
    </w:p>
    <w:p w:rsidR="00B25417" w:rsidRDefault="00E57F8D" w:rsidP="00E13C12">
      <w:pPr>
        <w:widowControl/>
        <w:shd w:val="clear" w:color="auto" w:fill="FFFFFF"/>
        <w:spacing w:line="560" w:lineRule="exact"/>
        <w:ind w:firstLineChars="200" w:firstLine="640"/>
        <w:rPr>
          <w:rFonts w:ascii="楷体" w:eastAsia="楷体" w:hAnsi="楷体" w:cs="Times New Roman"/>
          <w:color w:val="000000"/>
          <w:kern w:val="0"/>
          <w:sz w:val="32"/>
          <w:szCs w:val="32"/>
        </w:rPr>
      </w:pPr>
      <w:r w:rsidRPr="00020E84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（三）以人为本</w:t>
      </w:r>
      <w:r w:rsidRPr="00020E84">
        <w:rPr>
          <w:rFonts w:ascii="楷体" w:eastAsia="楷体" w:hAnsi="楷体" w:cs="Times New Roman"/>
          <w:color w:val="000000"/>
          <w:kern w:val="0"/>
          <w:sz w:val="32"/>
          <w:szCs w:val="32"/>
        </w:rPr>
        <w:t>，便民高效</w:t>
      </w:r>
    </w:p>
    <w:p w:rsidR="0020226C" w:rsidRPr="00B25417" w:rsidRDefault="00020E84" w:rsidP="00E13C12">
      <w:pPr>
        <w:pStyle w:val="1"/>
        <w:shd w:val="clear" w:color="auto" w:fill="FFFFFF"/>
        <w:spacing w:before="0" w:beforeAutospacing="0" w:after="0" w:afterAutospacing="0"/>
        <w:jc w:val="both"/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</w:pPr>
      <w:r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 xml:space="preserve"> </w:t>
      </w:r>
      <w:r w:rsidR="00B25417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 xml:space="preserve">   </w:t>
      </w:r>
      <w:r w:rsidR="00FC7126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处理</w:t>
      </w:r>
      <w:r w:rsidR="002348E6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拖欠</w:t>
      </w:r>
      <w:r w:rsidR="00FC7126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农民工工资</w:t>
      </w:r>
      <w:r w:rsidR="005C75E9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重大</w:t>
      </w:r>
      <w:r w:rsidR="00FC7126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集体</w:t>
      </w:r>
      <w:r w:rsidR="00692F2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劳动</w:t>
      </w:r>
      <w:r w:rsidR="00FC7126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争议应最大限度保障农民工和用人单位的合法权益，</w:t>
      </w:r>
      <w:r w:rsidR="001A4C33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最大</w:t>
      </w:r>
      <w:r w:rsidR="001A4C33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限度发挥调解</w:t>
      </w:r>
      <w:r w:rsidR="001A4C33" w:rsidRPr="001A4C33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仲裁简便、高效、灵活的制度优势</w:t>
      </w:r>
      <w:r w:rsidR="00A457F9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，</w:t>
      </w:r>
      <w:r w:rsidR="00A457F9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并</w:t>
      </w:r>
      <w:r w:rsidR="00A457F9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通过一次性告知、</w:t>
      </w:r>
      <w:r w:rsidR="005D3259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网上</w:t>
      </w:r>
      <w:r w:rsidR="005D3259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办理</w:t>
      </w:r>
      <w:r w:rsidR="00A457F9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、流动仲裁</w:t>
      </w:r>
      <w:r w:rsidR="00A457F9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庭</w:t>
      </w:r>
      <w:r w:rsidR="005D3259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下基层</w:t>
      </w:r>
      <w:r w:rsidR="005D3259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等方式</w:t>
      </w:r>
      <w:r w:rsidR="00A457F9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，</w:t>
      </w:r>
      <w:r w:rsidR="00A457F9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为</w:t>
      </w:r>
      <w:r w:rsidR="00A457F9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农民工提供便捷</w:t>
      </w:r>
      <w:r w:rsidR="001A4C33" w:rsidRPr="001A4C33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优质</w:t>
      </w:r>
      <w:r w:rsidR="00A457F9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服务。</w:t>
      </w:r>
    </w:p>
    <w:p w:rsidR="00B25417" w:rsidRDefault="00E57F8D" w:rsidP="00E13C12">
      <w:pPr>
        <w:widowControl/>
        <w:shd w:val="clear" w:color="auto" w:fill="FFFFFF"/>
        <w:spacing w:line="560" w:lineRule="exact"/>
        <w:ind w:firstLineChars="200" w:firstLine="640"/>
        <w:rPr>
          <w:rFonts w:ascii="楷体" w:eastAsia="楷体" w:hAnsi="楷体" w:cs="Times New Roman"/>
          <w:color w:val="000000"/>
          <w:kern w:val="0"/>
          <w:sz w:val="32"/>
          <w:szCs w:val="32"/>
        </w:rPr>
      </w:pPr>
      <w:r w:rsidRPr="00020E84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（四）依法处置</w:t>
      </w:r>
      <w:r w:rsidRPr="00020E84">
        <w:rPr>
          <w:rFonts w:ascii="楷体" w:eastAsia="楷体" w:hAnsi="楷体" w:cs="Times New Roman"/>
          <w:color w:val="000000"/>
          <w:kern w:val="0"/>
          <w:sz w:val="32"/>
          <w:szCs w:val="32"/>
        </w:rPr>
        <w:t>，有效化解</w:t>
      </w:r>
    </w:p>
    <w:p w:rsidR="00A457F9" w:rsidRPr="00B25417" w:rsidRDefault="008230D4" w:rsidP="00E13C12">
      <w:pPr>
        <w:pStyle w:val="1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</w:pP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处理</w:t>
      </w:r>
      <w:r w:rsidR="002348E6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拖欠</w:t>
      </w: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农民工工资</w:t>
      </w:r>
      <w:r w:rsidR="005C75E9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重大</w:t>
      </w: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集体</w:t>
      </w:r>
      <w:r w:rsidR="00692F2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劳动</w:t>
      </w: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争议应严格</w:t>
      </w:r>
      <w:r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依法依规办理，</w:t>
      </w: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注意把握政策界限，讲究工作方式方法，</w:t>
      </w:r>
      <w:r w:rsidR="00667357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努力做到</w:t>
      </w:r>
      <w:r w:rsidR="004B2051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案件处理</w:t>
      </w:r>
      <w:r w:rsidR="004B2051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的</w:t>
      </w:r>
      <w:r w:rsidR="0079661C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政治效果</w:t>
      </w:r>
      <w:r w:rsidR="0079661C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、社会效果与</w:t>
      </w:r>
      <w:r w:rsidR="004B2051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法律效果</w:t>
      </w:r>
      <w:r w:rsidR="0079661C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相统一</w:t>
      </w:r>
      <w:r w:rsidR="008C55CE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，防止矛盾</w:t>
      </w:r>
      <w:r w:rsidR="00C8711E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纠纷</w:t>
      </w:r>
      <w:r w:rsidR="008C55CE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化解后</w:t>
      </w:r>
      <w:r w:rsidR="00C8711E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出现</w:t>
      </w:r>
      <w:r w:rsidR="008C55CE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反弹。</w:t>
      </w:r>
    </w:p>
    <w:p w:rsidR="00B25417" w:rsidRDefault="006A567A" w:rsidP="00E13C12">
      <w:pPr>
        <w:ind w:firstLineChars="200" w:firstLine="640"/>
        <w:rPr>
          <w:rFonts w:ascii="黑体" w:eastAsia="黑体" w:hAnsi="黑体" w:cs="仿宋"/>
          <w:sz w:val="32"/>
          <w:szCs w:val="32"/>
        </w:rPr>
      </w:pPr>
      <w:r w:rsidRPr="00E13C12">
        <w:rPr>
          <w:rFonts w:ascii="黑体" w:eastAsia="黑体" w:hAnsi="黑体" w:cs="仿宋" w:hint="eastAsia"/>
          <w:sz w:val="32"/>
          <w:szCs w:val="32"/>
        </w:rPr>
        <w:t>三</w:t>
      </w:r>
      <w:r w:rsidR="00D903B1" w:rsidRPr="00E13C12">
        <w:rPr>
          <w:rFonts w:ascii="黑体" w:eastAsia="黑体" w:hAnsi="黑体" w:cs="仿宋" w:hint="eastAsia"/>
          <w:sz w:val="32"/>
          <w:szCs w:val="32"/>
        </w:rPr>
        <w:t>、</w:t>
      </w:r>
      <w:r w:rsidR="005146AD" w:rsidRPr="00E13C12">
        <w:rPr>
          <w:rFonts w:ascii="黑体" w:eastAsia="黑体" w:hAnsi="黑体" w:cs="仿宋" w:hint="eastAsia"/>
          <w:sz w:val="32"/>
          <w:szCs w:val="32"/>
        </w:rPr>
        <w:t>争议分级</w:t>
      </w:r>
      <w:r w:rsidR="005146AD" w:rsidRPr="00E13C12">
        <w:rPr>
          <w:rFonts w:ascii="黑体" w:eastAsia="黑体" w:hAnsi="黑体" w:cs="仿宋"/>
          <w:sz w:val="32"/>
          <w:szCs w:val="32"/>
        </w:rPr>
        <w:t>标准</w:t>
      </w:r>
    </w:p>
    <w:p w:rsidR="00E13C12" w:rsidRPr="00E13C12" w:rsidRDefault="00E13C12" w:rsidP="00E13C12">
      <w:pPr>
        <w:ind w:firstLineChars="200" w:firstLine="640"/>
        <w:rPr>
          <w:rFonts w:ascii="仿宋_GB2312" w:eastAsia="仿宋_GB2312" w:hAnsi="黑体" w:cs="仿宋" w:hint="eastAsia"/>
          <w:sz w:val="32"/>
          <w:szCs w:val="32"/>
        </w:rPr>
      </w:pPr>
      <w:r>
        <w:rPr>
          <w:rFonts w:ascii="仿宋_GB2312" w:eastAsia="仿宋_GB2312" w:hAnsi="黑体" w:cs="仿宋" w:hint="eastAsia"/>
          <w:sz w:val="32"/>
          <w:szCs w:val="32"/>
        </w:rPr>
        <w:t>拖欠</w:t>
      </w:r>
      <w:r>
        <w:rPr>
          <w:rFonts w:ascii="仿宋_GB2312" w:eastAsia="仿宋_GB2312" w:hAnsi="黑体" w:cs="仿宋"/>
          <w:sz w:val="32"/>
          <w:szCs w:val="32"/>
        </w:rPr>
        <w:t>农民工工资重大集体劳动争议按照涉案人数、</w:t>
      </w:r>
      <w:r>
        <w:rPr>
          <w:rFonts w:ascii="仿宋_GB2312" w:eastAsia="仿宋_GB2312" w:hAnsi="黑体" w:cs="仿宋" w:hint="eastAsia"/>
          <w:sz w:val="32"/>
          <w:szCs w:val="32"/>
        </w:rPr>
        <w:t>影响</w:t>
      </w:r>
      <w:r>
        <w:rPr>
          <w:rFonts w:ascii="仿宋_GB2312" w:eastAsia="仿宋_GB2312" w:hAnsi="黑体" w:cs="仿宋"/>
          <w:sz w:val="32"/>
          <w:szCs w:val="32"/>
        </w:rPr>
        <w:t>范围、事态复杂程度及可控性，分为较大（</w:t>
      </w:r>
      <w:r>
        <w:rPr>
          <w:rFonts w:ascii="仿宋_GB2312" w:eastAsia="仿宋_GB2312" w:hAnsi="仿宋" w:hint="eastAsia"/>
          <w:sz w:val="32"/>
          <w:szCs w:val="32"/>
        </w:rPr>
        <w:t>Ⅲ级</w:t>
      </w:r>
      <w:r>
        <w:rPr>
          <w:rFonts w:ascii="仿宋_GB2312" w:eastAsia="仿宋_GB2312" w:hAnsi="黑体" w:cs="仿宋"/>
          <w:sz w:val="32"/>
          <w:szCs w:val="32"/>
        </w:rPr>
        <w:t>）</w:t>
      </w:r>
      <w:r>
        <w:rPr>
          <w:rFonts w:ascii="仿宋_GB2312" w:eastAsia="仿宋_GB2312" w:hAnsi="黑体" w:cs="仿宋" w:hint="eastAsia"/>
          <w:sz w:val="32"/>
          <w:szCs w:val="32"/>
        </w:rPr>
        <w:t>、</w:t>
      </w:r>
      <w:r>
        <w:rPr>
          <w:rFonts w:ascii="仿宋_GB2312" w:eastAsia="仿宋_GB2312" w:hAnsi="黑体" w:cs="仿宋"/>
          <w:sz w:val="32"/>
          <w:szCs w:val="32"/>
        </w:rPr>
        <w:t>重大</w:t>
      </w:r>
      <w:r w:rsidRPr="00020E84">
        <w:rPr>
          <w:rFonts w:ascii="仿宋_GB2312" w:eastAsia="仿宋_GB2312" w:hAnsi="仿宋" w:hint="eastAsia"/>
          <w:sz w:val="32"/>
          <w:szCs w:val="32"/>
        </w:rPr>
        <w:t>（Ⅱ级）</w:t>
      </w:r>
      <w:r>
        <w:rPr>
          <w:rFonts w:ascii="仿宋_GB2312" w:eastAsia="仿宋_GB2312" w:hAnsi="仿宋" w:hint="eastAsia"/>
          <w:sz w:val="32"/>
          <w:szCs w:val="32"/>
        </w:rPr>
        <w:t>和</w:t>
      </w:r>
      <w:r>
        <w:rPr>
          <w:rFonts w:ascii="仿宋_GB2312" w:eastAsia="仿宋_GB2312" w:hAnsi="仿宋"/>
          <w:sz w:val="32"/>
          <w:szCs w:val="32"/>
        </w:rPr>
        <w:t>特</w:t>
      </w:r>
      <w:r>
        <w:rPr>
          <w:rFonts w:ascii="仿宋_GB2312" w:eastAsia="仿宋_GB2312" w:hAnsi="仿宋"/>
          <w:sz w:val="32"/>
          <w:szCs w:val="32"/>
        </w:rPr>
        <w:lastRenderedPageBreak/>
        <w:t>别重大</w:t>
      </w:r>
      <w:r w:rsidRPr="00020E84">
        <w:rPr>
          <w:rFonts w:ascii="仿宋_GB2312" w:eastAsia="仿宋_GB2312" w:hAnsi="仿宋" w:hint="eastAsia"/>
          <w:sz w:val="32"/>
          <w:szCs w:val="32"/>
        </w:rPr>
        <w:t>（Ⅰ级）</w:t>
      </w:r>
      <w:r>
        <w:rPr>
          <w:rFonts w:ascii="仿宋_GB2312" w:eastAsia="仿宋_GB2312" w:hAnsi="仿宋" w:hint="eastAsia"/>
          <w:sz w:val="32"/>
          <w:szCs w:val="32"/>
        </w:rPr>
        <w:t>三</w:t>
      </w:r>
      <w:r>
        <w:rPr>
          <w:rFonts w:ascii="仿宋_GB2312" w:eastAsia="仿宋_GB2312" w:hAnsi="仿宋"/>
          <w:sz w:val="32"/>
          <w:szCs w:val="32"/>
        </w:rPr>
        <w:t>个等级：</w:t>
      </w:r>
    </w:p>
    <w:p w:rsidR="00EF4C4D" w:rsidRPr="00EF4C4D" w:rsidRDefault="00EF4C4D" w:rsidP="00E13C12">
      <w:pPr>
        <w:pStyle w:val="a6"/>
        <w:widowControl/>
        <w:numPr>
          <w:ilvl w:val="0"/>
          <w:numId w:val="2"/>
        </w:numPr>
        <w:shd w:val="clear" w:color="auto" w:fill="FFFFFF"/>
        <w:spacing w:line="560" w:lineRule="exact"/>
        <w:ind w:firstLineChars="0"/>
        <w:rPr>
          <w:rFonts w:ascii="楷体" w:eastAsia="楷体" w:hAnsi="楷体" w:cs="Times New Roman"/>
          <w:color w:val="000000"/>
          <w:kern w:val="0"/>
          <w:sz w:val="32"/>
          <w:szCs w:val="32"/>
        </w:rPr>
      </w:pPr>
      <w:r w:rsidRPr="00EF4C4D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Ⅲ级</w:t>
      </w:r>
    </w:p>
    <w:p w:rsidR="00EF4C4D" w:rsidRPr="00D364FD" w:rsidRDefault="00D364FD" w:rsidP="00E13C12">
      <w:pPr>
        <w:pStyle w:val="1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</w:pPr>
      <w:r w:rsidRPr="00D364F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劳动者人数在</w:t>
      </w:r>
      <w:r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3</w:t>
      </w:r>
      <w:r w:rsidRPr="00D364F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0人以上不超过</w:t>
      </w:r>
      <w:r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5</w:t>
      </w:r>
      <w:r w:rsidRPr="00D364F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0人的争议；或者劳动者人数在</w:t>
      </w:r>
      <w:r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1</w:t>
      </w:r>
      <w:r w:rsidRPr="00D364F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0人以上不到</w:t>
      </w:r>
      <w:r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3</w:t>
      </w:r>
      <w:r w:rsidRPr="00D364F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0人，但在全市</w:t>
      </w:r>
      <w:r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有</w:t>
      </w:r>
      <w:r w:rsidRPr="00D364F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较大影响，引起社会关注</w:t>
      </w:r>
      <w:r w:rsidR="002348E6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的</w:t>
      </w:r>
      <w:r w:rsidRPr="00D364F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争议。</w:t>
      </w:r>
    </w:p>
    <w:p w:rsidR="00B25417" w:rsidRPr="00D364FD" w:rsidRDefault="00D364FD" w:rsidP="00E13C12">
      <w:pPr>
        <w:widowControl/>
        <w:shd w:val="clear" w:color="auto" w:fill="FFFFFF"/>
        <w:spacing w:line="560" w:lineRule="exact"/>
        <w:ind w:firstLineChars="200" w:firstLine="640"/>
        <w:rPr>
          <w:rFonts w:ascii="楷体" w:eastAsia="楷体" w:hAnsi="楷体" w:cs="Times New Roman"/>
          <w:color w:val="000000"/>
          <w:kern w:val="0"/>
          <w:sz w:val="32"/>
          <w:szCs w:val="32"/>
        </w:rPr>
      </w:pPr>
      <w:r w:rsidRPr="00D364FD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（二）Ⅱ级</w:t>
      </w:r>
    </w:p>
    <w:p w:rsidR="00CD5DD8" w:rsidRPr="00B25417" w:rsidRDefault="00CD5DD8" w:rsidP="00E13C12">
      <w:pPr>
        <w:pStyle w:val="1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</w:pP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劳动者</w:t>
      </w:r>
      <w:r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人数</w:t>
      </w: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在50人以上不超过100人的争议；或者劳动者</w:t>
      </w:r>
      <w:r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人数在</w:t>
      </w: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30人</w:t>
      </w:r>
      <w:r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以上不到</w:t>
      </w: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50人</w:t>
      </w:r>
      <w:r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，但在</w:t>
      </w:r>
      <w:r w:rsidR="002D3831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全市</w:t>
      </w:r>
      <w:r w:rsidR="002654A1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有</w:t>
      </w:r>
      <w:r w:rsidR="00D364F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重大</w:t>
      </w:r>
      <w:r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影响，引起</w:t>
      </w:r>
      <w:r w:rsidR="0023532B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社会</w:t>
      </w:r>
      <w:r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广泛关注</w:t>
      </w:r>
      <w:r w:rsidR="00365D1A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或</w:t>
      </w:r>
      <w:r w:rsidR="00365D1A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在全国可能引发连锁反应</w:t>
      </w: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的</w:t>
      </w:r>
      <w:r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争议。</w:t>
      </w:r>
    </w:p>
    <w:p w:rsidR="00B25417" w:rsidRDefault="00CD5DD8" w:rsidP="00E13C12">
      <w:pPr>
        <w:widowControl/>
        <w:shd w:val="clear" w:color="auto" w:fill="FFFFFF"/>
        <w:spacing w:line="560" w:lineRule="exact"/>
        <w:ind w:firstLineChars="200" w:firstLine="640"/>
        <w:rPr>
          <w:rFonts w:ascii="楷体" w:eastAsia="楷体" w:hAnsi="楷体" w:cs="Times New Roman"/>
          <w:color w:val="000000"/>
          <w:kern w:val="0"/>
          <w:sz w:val="32"/>
          <w:szCs w:val="32"/>
        </w:rPr>
      </w:pPr>
      <w:r w:rsidRPr="00020E84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（</w:t>
      </w:r>
      <w:r w:rsidR="00D364FD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三</w:t>
      </w:r>
      <w:r w:rsidRPr="00020E84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）Ⅰ级</w:t>
      </w:r>
    </w:p>
    <w:p w:rsidR="00D903B1" w:rsidRPr="00B25417" w:rsidRDefault="00122BFB" w:rsidP="00E13C12">
      <w:pPr>
        <w:pStyle w:val="1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</w:pPr>
      <w:r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劳动者人数</w:t>
      </w:r>
      <w:r w:rsidR="00CD5DD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在</w:t>
      </w:r>
      <w:r w:rsidR="00A46FCA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100人</w:t>
      </w:r>
      <w:r w:rsidR="00CD5DD8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以上</w:t>
      </w:r>
      <w:r w:rsidR="00CD5DD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的争议</w:t>
      </w:r>
      <w:r w:rsidR="00CD5DD8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；或劳动者</w:t>
      </w:r>
      <w:r w:rsidR="00CD5DD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人数在</w:t>
      </w:r>
      <w:r w:rsidR="00CD5DD8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50人</w:t>
      </w:r>
      <w:r w:rsidR="00CD5DD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以上不超过</w:t>
      </w:r>
      <w:r w:rsidR="002D3831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100人</w:t>
      </w:r>
      <w:r w:rsidR="002D3831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，但</w:t>
      </w:r>
      <w:r w:rsidR="002D3831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在</w:t>
      </w:r>
      <w:r w:rsidR="002D3831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全国有</w:t>
      </w:r>
      <w:r w:rsidR="002654A1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重大</w:t>
      </w:r>
      <w:r w:rsidR="002D3831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影响，引起</w:t>
      </w:r>
      <w:r w:rsidR="0023532B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社会</w:t>
      </w:r>
      <w:r w:rsidR="002D3831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广泛</w:t>
      </w:r>
      <w:r w:rsidR="002D3831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关注或</w:t>
      </w:r>
      <w:r w:rsidRPr="00122BFB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在全国可能引发连锁反应</w:t>
      </w:r>
      <w:r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、</w:t>
      </w:r>
      <w:r w:rsidR="002D3831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事态特别紧急的争议</w:t>
      </w:r>
      <w:r w:rsidR="002D3831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。</w:t>
      </w:r>
    </w:p>
    <w:p w:rsidR="00D903B1" w:rsidRPr="00E13C12" w:rsidRDefault="00F6669C" w:rsidP="00E13C12">
      <w:pPr>
        <w:ind w:firstLine="630"/>
        <w:rPr>
          <w:rFonts w:ascii="黑体" w:eastAsia="黑体" w:hAnsi="黑体" w:cs="Times New Roman"/>
          <w:sz w:val="32"/>
          <w:szCs w:val="32"/>
        </w:rPr>
      </w:pPr>
      <w:r w:rsidRPr="00E13C12">
        <w:rPr>
          <w:rFonts w:ascii="黑体" w:eastAsia="黑体" w:hAnsi="黑体" w:cs="仿宋" w:hint="eastAsia"/>
          <w:sz w:val="32"/>
          <w:szCs w:val="32"/>
        </w:rPr>
        <w:t>四</w:t>
      </w:r>
      <w:r w:rsidR="00D903B1" w:rsidRPr="00E13C12">
        <w:rPr>
          <w:rFonts w:ascii="黑体" w:eastAsia="黑体" w:hAnsi="黑体" w:cs="仿宋" w:hint="eastAsia"/>
          <w:sz w:val="32"/>
          <w:szCs w:val="32"/>
        </w:rPr>
        <w:t>、</w:t>
      </w:r>
      <w:r w:rsidR="00E27F38" w:rsidRPr="00E13C12">
        <w:rPr>
          <w:rFonts w:ascii="黑体" w:eastAsia="黑体" w:hAnsi="黑体" w:cs="仿宋" w:hint="eastAsia"/>
          <w:sz w:val="32"/>
          <w:szCs w:val="32"/>
        </w:rPr>
        <w:t>组织领导</w:t>
      </w:r>
      <w:r w:rsidR="00E27F38" w:rsidRPr="00E13C12">
        <w:rPr>
          <w:rFonts w:ascii="黑体" w:eastAsia="黑体" w:hAnsi="黑体" w:cs="仿宋"/>
          <w:sz w:val="32"/>
          <w:szCs w:val="32"/>
        </w:rPr>
        <w:t>及职责</w:t>
      </w:r>
    </w:p>
    <w:p w:rsidR="00B25417" w:rsidRDefault="00D903B1" w:rsidP="00E13C12">
      <w:pPr>
        <w:widowControl/>
        <w:shd w:val="clear" w:color="auto" w:fill="FFFFFF"/>
        <w:spacing w:line="560" w:lineRule="exact"/>
        <w:ind w:firstLineChars="200" w:firstLine="640"/>
        <w:rPr>
          <w:rFonts w:ascii="楷体" w:eastAsia="楷体" w:hAnsi="楷体" w:cs="Times New Roman"/>
          <w:color w:val="000000"/>
          <w:kern w:val="0"/>
          <w:sz w:val="32"/>
          <w:szCs w:val="32"/>
        </w:rPr>
      </w:pPr>
      <w:r w:rsidRPr="00020E84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（一）</w:t>
      </w:r>
      <w:r w:rsidR="002654A1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成立</w:t>
      </w:r>
      <w:r w:rsidR="00844B09" w:rsidRPr="00020E84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应急处置</w:t>
      </w:r>
      <w:r w:rsidR="002858DC" w:rsidRPr="00020E84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领导</w:t>
      </w:r>
      <w:r w:rsidR="00844B09" w:rsidRPr="00020E84">
        <w:rPr>
          <w:rFonts w:ascii="楷体" w:eastAsia="楷体" w:hAnsi="楷体" w:cs="Times New Roman"/>
          <w:color w:val="000000"/>
          <w:kern w:val="0"/>
          <w:sz w:val="32"/>
          <w:szCs w:val="32"/>
        </w:rPr>
        <w:t>小组</w:t>
      </w:r>
    </w:p>
    <w:p w:rsidR="00D903B1" w:rsidRPr="00B25417" w:rsidRDefault="00020E84" w:rsidP="00E13C12">
      <w:pPr>
        <w:pStyle w:val="1"/>
        <w:shd w:val="clear" w:color="auto" w:fill="FFFFFF"/>
        <w:spacing w:before="0" w:beforeAutospacing="0" w:after="0" w:afterAutospacing="0"/>
        <w:jc w:val="both"/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</w:pPr>
      <w:r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 xml:space="preserve"> </w:t>
      </w:r>
      <w:r w:rsidR="00B25417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 xml:space="preserve">   </w:t>
      </w:r>
      <w:r w:rsidR="00844B09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成立市、</w:t>
      </w:r>
      <w:r w:rsidR="00844B09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区两级拖欠农民工工资重大集体</w:t>
      </w:r>
      <w:r w:rsidR="00692F2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劳动</w:t>
      </w:r>
      <w:r w:rsidR="00844B09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争议调解仲裁应急处置</w:t>
      </w:r>
      <w:r w:rsidR="002858DC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领导</w:t>
      </w:r>
      <w:r w:rsidR="00844B09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小组</w:t>
      </w:r>
      <w:r w:rsidR="002348E6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（以下</w:t>
      </w:r>
      <w:r w:rsidR="002348E6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简称</w:t>
      </w:r>
      <w:r w:rsidR="002348E6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应急</w:t>
      </w:r>
      <w:r w:rsidR="002348E6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处置领导小组</w:t>
      </w:r>
      <w:r w:rsidR="002348E6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）</w:t>
      </w:r>
      <w:r w:rsidR="005D2948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，应急处置</w:t>
      </w:r>
      <w:r w:rsidR="00BF70F2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领导</w:t>
      </w:r>
      <w:r w:rsidR="005D294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小组</w:t>
      </w:r>
      <w:r w:rsidR="005D2948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组长</w:t>
      </w:r>
      <w:r w:rsidR="001F72E3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分别</w:t>
      </w:r>
      <w:r w:rsidR="005D294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由</w:t>
      </w:r>
      <w:r w:rsidR="001F72E3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市、区人力</w:t>
      </w:r>
      <w:r w:rsidR="001F72E3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社保局</w:t>
      </w:r>
      <w:r w:rsidR="005D294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分管领导担任</w:t>
      </w:r>
      <w:r w:rsidR="005D2948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，</w:t>
      </w:r>
      <w:r w:rsidR="00D510D7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成员</w:t>
      </w:r>
      <w:r w:rsidR="001F72E3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分别</w:t>
      </w:r>
      <w:r w:rsidR="005D294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由市</w:t>
      </w:r>
      <w:r w:rsidR="005D2948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、</w:t>
      </w:r>
      <w:r w:rsidR="005D294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区劳动人事争议仲裁委员会成员单位</w:t>
      </w:r>
      <w:r w:rsidR="00E75AD2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指派</w:t>
      </w:r>
      <w:r w:rsidR="002654A1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专人</w:t>
      </w:r>
      <w:r w:rsidR="005D2948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担任。市</w:t>
      </w:r>
      <w:r w:rsidR="005D294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应急</w:t>
      </w:r>
      <w:r w:rsidR="005D2948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处置</w:t>
      </w:r>
      <w:r w:rsidR="002858DC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领导</w:t>
      </w:r>
      <w:r w:rsidR="005D294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小组办公室设在</w:t>
      </w:r>
      <w:r w:rsidR="005D2948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市</w:t>
      </w:r>
      <w:r w:rsidR="001F72E3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人力社保局</w:t>
      </w:r>
      <w:r w:rsidR="005D294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调解仲裁处</w:t>
      </w:r>
      <w:r w:rsidR="002654A1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，</w:t>
      </w:r>
      <w:r w:rsidR="006A655D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区</w:t>
      </w:r>
      <w:r w:rsidR="006A655D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应急</w:t>
      </w:r>
      <w:r w:rsidR="002858DC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处置</w:t>
      </w:r>
      <w:r w:rsidR="002858DC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领导</w:t>
      </w:r>
      <w:r w:rsidR="006A655D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小组</w:t>
      </w:r>
      <w:r w:rsidR="006A655D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办公室设在区</w:t>
      </w:r>
      <w:r w:rsidR="001F72E3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劳动人事</w:t>
      </w:r>
      <w:r w:rsidR="001F72E3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争议</w:t>
      </w:r>
      <w:r w:rsidR="006A655D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仲裁院（</w:t>
      </w:r>
      <w:r w:rsidR="006A655D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科</w:t>
      </w:r>
      <w:r w:rsidR="006A655D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）</w:t>
      </w:r>
      <w:r w:rsidR="00D903B1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。</w:t>
      </w:r>
    </w:p>
    <w:p w:rsidR="00B25417" w:rsidRDefault="00D903B1" w:rsidP="00E13C12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"/>
          <w:b/>
          <w:bCs/>
          <w:sz w:val="32"/>
          <w:szCs w:val="32"/>
        </w:rPr>
      </w:pPr>
      <w:r w:rsidRPr="00020E84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lastRenderedPageBreak/>
        <w:t>（二）</w:t>
      </w:r>
      <w:r w:rsidR="006A655D" w:rsidRPr="00020E84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工作职责</w:t>
      </w:r>
      <w:r w:rsidR="00020E84">
        <w:rPr>
          <w:rFonts w:ascii="仿宋_GB2312" w:eastAsia="仿宋_GB2312" w:hAnsi="仿宋" w:hint="eastAsia"/>
          <w:b/>
          <w:bCs/>
          <w:sz w:val="32"/>
          <w:szCs w:val="32"/>
        </w:rPr>
        <w:t xml:space="preserve"> </w:t>
      </w:r>
    </w:p>
    <w:p w:rsidR="00B25417" w:rsidRPr="00B25417" w:rsidRDefault="007E755A" w:rsidP="00E13C12">
      <w:pPr>
        <w:pStyle w:val="1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</w:pP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1.</w:t>
      </w:r>
      <w:r w:rsidR="002F2F03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督促指导</w:t>
      </w:r>
      <w:r w:rsidR="002F2F03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相关</w:t>
      </w:r>
      <w:r w:rsidR="002654A1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用人</w:t>
      </w:r>
      <w:r w:rsidR="002F2F03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单位自觉履行职责，摸底</w:t>
      </w:r>
      <w:r w:rsidR="002F2F03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排查拖欠</w:t>
      </w:r>
      <w:r w:rsidR="002F2F03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农民工工资</w:t>
      </w:r>
      <w:r w:rsidR="002F2F03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重大</w:t>
      </w:r>
      <w:r w:rsidR="002F2F03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集体</w:t>
      </w:r>
      <w:r w:rsidR="005C75E9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劳动</w:t>
      </w:r>
      <w:r w:rsidR="002F2F03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争议隐患</w:t>
      </w:r>
      <w:r w:rsidR="002F2F03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，</w:t>
      </w:r>
      <w:r w:rsidR="002F2F03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对有争议苗头的</w:t>
      </w:r>
      <w:r w:rsidR="002654A1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用人</w:t>
      </w:r>
      <w:r w:rsidR="002F2F03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单位</w:t>
      </w:r>
      <w:r w:rsidR="002F2F03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及时</w:t>
      </w:r>
      <w:r w:rsidR="002F2F03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进行</w:t>
      </w:r>
      <w:r w:rsidR="002F2F03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疏导</w:t>
      </w:r>
      <w:r w:rsidR="002F2F03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防范，预防争议</w:t>
      </w:r>
      <w:r w:rsidR="002F2F03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发生</w:t>
      </w:r>
      <w:r w:rsidR="00D903B1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。</w:t>
      </w:r>
    </w:p>
    <w:p w:rsidR="00B25417" w:rsidRPr="00B25417" w:rsidRDefault="002F2F03" w:rsidP="00E13C12">
      <w:pPr>
        <w:pStyle w:val="1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</w:pP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2.批准</w:t>
      </w:r>
      <w:r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应急</w:t>
      </w: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预</w:t>
      </w:r>
      <w:r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案的启动和终止，</w:t>
      </w: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确定</w:t>
      </w:r>
      <w:r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争议</w:t>
      </w: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处置</w:t>
      </w:r>
      <w:r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现场的</w:t>
      </w: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指挥人员和</w:t>
      </w:r>
      <w:r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各级人员的职责，</w:t>
      </w: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负责人员</w:t>
      </w:r>
      <w:r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、资源的配置和</w:t>
      </w:r>
      <w:r w:rsidR="006A3C5E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临时</w:t>
      </w:r>
      <w:r w:rsidR="006A3C5E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调动，</w:t>
      </w:r>
      <w:r w:rsidR="00E63723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保障</w:t>
      </w:r>
      <w:r w:rsidR="006A3C5E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争议处置现场井然有序。</w:t>
      </w:r>
    </w:p>
    <w:p w:rsidR="00B25417" w:rsidRPr="00B25417" w:rsidRDefault="006A3C5E" w:rsidP="00E13C12">
      <w:pPr>
        <w:pStyle w:val="1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</w:pPr>
      <w:r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3.</w:t>
      </w:r>
      <w:r w:rsidR="00D010EC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做好争议</w:t>
      </w:r>
      <w:r w:rsidR="00D010EC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处理的政策咨询、沟通协调</w:t>
      </w:r>
      <w:r w:rsidR="00D010EC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、</w:t>
      </w:r>
      <w:r w:rsidR="00D010EC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内外联络</w:t>
      </w:r>
      <w:r w:rsidR="00D010EC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、</w:t>
      </w:r>
      <w:r w:rsidR="00D010EC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后勤保障和农民工</w:t>
      </w:r>
      <w:r w:rsidR="00C8711E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增信释疑</w:t>
      </w:r>
      <w:r w:rsidR="00D010EC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工作，</w:t>
      </w:r>
      <w:r w:rsidR="00460D08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确保</w:t>
      </w:r>
      <w:r w:rsidR="00AC703B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争议处置</w:t>
      </w:r>
      <w:r w:rsidR="00460D0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处于可控状态</w:t>
      </w:r>
      <w:r w:rsidR="00E63723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，</w:t>
      </w:r>
      <w:r w:rsidR="00E63723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避免事态扩大</w:t>
      </w:r>
      <w:r w:rsidR="00460D0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。</w:t>
      </w:r>
    </w:p>
    <w:p w:rsidR="00B25417" w:rsidRPr="00B25417" w:rsidRDefault="00460D08" w:rsidP="00E13C12">
      <w:pPr>
        <w:pStyle w:val="1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" w:cs="Calibri"/>
          <w:kern w:val="2"/>
          <w:sz w:val="32"/>
          <w:szCs w:val="32"/>
        </w:rPr>
      </w:pPr>
      <w:r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4.</w:t>
      </w: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对</w:t>
      </w:r>
      <w:r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应急处置工作</w:t>
      </w: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进行全程</w:t>
      </w:r>
      <w:r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监督</w:t>
      </w: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，</w:t>
      </w:r>
      <w:r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确保争议处置工作</w:t>
      </w: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圆满</w:t>
      </w:r>
      <w:r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完成，</w:t>
      </w:r>
      <w:r w:rsidR="00AC703B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并</w:t>
      </w:r>
      <w:r w:rsidR="00AC703B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组织开展</w:t>
      </w:r>
      <w:r w:rsidR="00AC703B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事后</w:t>
      </w:r>
      <w:r w:rsidR="00AC703B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评估</w:t>
      </w:r>
      <w:r w:rsidR="00E63723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，</w:t>
      </w:r>
      <w:r w:rsidR="00E63723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总结</w:t>
      </w:r>
      <w:r w:rsidR="00E63723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有益</w:t>
      </w:r>
      <w:r w:rsidR="00E63723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经验做法，</w:t>
      </w:r>
      <w:r w:rsidR="00E63723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减少</w:t>
      </w:r>
      <w:r w:rsidR="00E63723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或避免</w:t>
      </w:r>
      <w:r w:rsidR="00343DC3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类似</w:t>
      </w:r>
      <w:r w:rsidR="00343DC3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争议发生，提高应急处置效率。</w:t>
      </w:r>
    </w:p>
    <w:p w:rsidR="00D903B1" w:rsidRPr="00E13C12" w:rsidRDefault="006A3C5E" w:rsidP="00E13C12">
      <w:pPr>
        <w:ind w:firstLine="630"/>
        <w:rPr>
          <w:rFonts w:ascii="黑体" w:eastAsia="黑体" w:hAnsi="黑体" w:cs="仿宋"/>
          <w:sz w:val="32"/>
          <w:szCs w:val="32"/>
        </w:rPr>
      </w:pPr>
      <w:r w:rsidRPr="00E13C12">
        <w:rPr>
          <w:rFonts w:ascii="黑体" w:eastAsia="黑体" w:hAnsi="黑体" w:cs="仿宋" w:hint="eastAsia"/>
          <w:sz w:val="32"/>
          <w:szCs w:val="32"/>
        </w:rPr>
        <w:t>五</w:t>
      </w:r>
      <w:r w:rsidR="00D903B1" w:rsidRPr="00E13C12">
        <w:rPr>
          <w:rFonts w:ascii="黑体" w:eastAsia="黑体" w:hAnsi="黑体" w:cs="仿宋" w:hint="eastAsia"/>
          <w:sz w:val="32"/>
          <w:szCs w:val="32"/>
        </w:rPr>
        <w:t>、</w:t>
      </w:r>
      <w:r w:rsidR="00D010EC" w:rsidRPr="00E13C12">
        <w:rPr>
          <w:rFonts w:ascii="黑体" w:eastAsia="黑体" w:hAnsi="黑体" w:cs="仿宋" w:hint="eastAsia"/>
          <w:sz w:val="32"/>
          <w:szCs w:val="32"/>
        </w:rPr>
        <w:t>应急处置</w:t>
      </w:r>
      <w:r w:rsidR="00D010EC" w:rsidRPr="00E13C12">
        <w:rPr>
          <w:rFonts w:ascii="黑体" w:eastAsia="黑体" w:hAnsi="黑体" w:cs="仿宋"/>
          <w:sz w:val="32"/>
          <w:szCs w:val="32"/>
        </w:rPr>
        <w:t>措施及程序</w:t>
      </w:r>
    </w:p>
    <w:p w:rsidR="00B25417" w:rsidRDefault="00343DC3" w:rsidP="00E13C12">
      <w:pPr>
        <w:widowControl/>
        <w:shd w:val="clear" w:color="auto" w:fill="FFFFFF"/>
        <w:spacing w:line="560" w:lineRule="exact"/>
        <w:ind w:firstLineChars="200" w:firstLine="640"/>
        <w:rPr>
          <w:rFonts w:ascii="楷体" w:eastAsia="楷体" w:hAnsi="楷体" w:cs="Times New Roman"/>
          <w:color w:val="000000"/>
          <w:kern w:val="0"/>
          <w:sz w:val="32"/>
          <w:szCs w:val="32"/>
        </w:rPr>
      </w:pPr>
      <w:r w:rsidRPr="00020E84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（一）应急</w:t>
      </w:r>
      <w:r w:rsidR="00DF4F88" w:rsidRPr="00020E84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报告</w:t>
      </w:r>
    </w:p>
    <w:p w:rsidR="00B25417" w:rsidRPr="00B25417" w:rsidRDefault="00020E84" w:rsidP="00E13C12">
      <w:pPr>
        <w:pStyle w:val="1"/>
        <w:shd w:val="clear" w:color="auto" w:fill="FFFFFF"/>
        <w:spacing w:before="0" w:beforeAutospacing="0" w:after="0" w:afterAutospacing="0"/>
        <w:jc w:val="both"/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</w:pPr>
      <w:r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 xml:space="preserve"> </w:t>
      </w:r>
      <w:r w:rsidR="00B25417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 xml:space="preserve">   </w:t>
      </w:r>
      <w:r w:rsidR="00DF4F88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1.报告</w:t>
      </w:r>
      <w:r w:rsidR="00DF4F8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内容。</w:t>
      </w:r>
      <w:r w:rsidR="00DF4F88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包括争议案件</w:t>
      </w:r>
      <w:r w:rsidR="00DF4F8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发生</w:t>
      </w:r>
      <w:r w:rsidR="00DF4F88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时间</w:t>
      </w:r>
      <w:r w:rsidR="00DF4F8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、地点、原因、经过、涉案人数、涉案金额、</w:t>
      </w:r>
      <w:r w:rsidR="00AB04B8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现场</w:t>
      </w:r>
      <w:r w:rsidR="00AB04B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情况、</w:t>
      </w:r>
      <w:r w:rsidR="00AB04B8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已采取的</w:t>
      </w:r>
      <w:r w:rsidR="00DF4F8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措施、事态发展</w:t>
      </w:r>
      <w:r w:rsidR="00DF4F88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及</w:t>
      </w:r>
      <w:r w:rsidR="00AB04B8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下一步拟采取</w:t>
      </w:r>
      <w:r w:rsidR="00AB04B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的工作方案</w:t>
      </w:r>
      <w:r w:rsidR="00AB04B8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等</w:t>
      </w:r>
      <w:r w:rsidR="00DF4F88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。</w:t>
      </w:r>
    </w:p>
    <w:p w:rsidR="00DF4F88" w:rsidRPr="00B25417" w:rsidRDefault="00020E84" w:rsidP="00E13C12">
      <w:pPr>
        <w:pStyle w:val="1"/>
        <w:shd w:val="clear" w:color="auto" w:fill="FFFFFF"/>
        <w:spacing w:before="0" w:beforeAutospacing="0" w:after="0" w:afterAutospacing="0"/>
        <w:jc w:val="both"/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</w:pPr>
      <w:r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 xml:space="preserve"> </w:t>
      </w:r>
      <w:r w:rsidR="00B25417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 xml:space="preserve">   </w:t>
      </w:r>
      <w:r w:rsidR="00DF4F8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2.</w:t>
      </w:r>
      <w:r w:rsidR="00DF4F88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报告</w:t>
      </w:r>
      <w:r w:rsidR="00DF4F8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程序。</w:t>
      </w:r>
      <w:r w:rsidR="002654A1" w:rsidRPr="002654A1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属于</w:t>
      </w:r>
      <w:r w:rsidR="002654A1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较大</w:t>
      </w:r>
      <w:r w:rsidR="002654A1" w:rsidRPr="002654A1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拖欠农民工工资集体</w:t>
      </w:r>
      <w:r w:rsidR="00692F2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劳动</w:t>
      </w:r>
      <w:r w:rsidR="002654A1" w:rsidRPr="002654A1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争议的，受理争议的仲裁机构</w:t>
      </w:r>
      <w:r w:rsidR="000849E5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应</w:t>
      </w:r>
      <w:r w:rsidR="002654A1" w:rsidRPr="002654A1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在受理后</w:t>
      </w:r>
      <w:r w:rsidR="002654A1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及时</w:t>
      </w:r>
      <w:r w:rsidR="002654A1" w:rsidRPr="002654A1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上报本级应急处置领导小组</w:t>
      </w:r>
      <w:r w:rsidR="000849E5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lastRenderedPageBreak/>
        <w:t>和</w:t>
      </w:r>
      <w:r w:rsidR="000849E5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市人力社保局</w:t>
      </w:r>
      <w:r w:rsidR="002654A1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。</w:t>
      </w:r>
      <w:r w:rsidR="00DF4F8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属于重大拖欠</w:t>
      </w:r>
      <w:r w:rsidR="00DF4F88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农民工</w:t>
      </w:r>
      <w:r w:rsidR="00DF4F8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工资集体</w:t>
      </w:r>
      <w:r w:rsidR="00692F2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劳动</w:t>
      </w:r>
      <w:r w:rsidR="00DF4F8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争议的，</w:t>
      </w:r>
      <w:r w:rsidR="000849E5" w:rsidRPr="000849E5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应急处置领导小组</w:t>
      </w:r>
      <w:r w:rsidR="000849E5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应</w:t>
      </w:r>
      <w:r w:rsidR="00CA3CB0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在受理</w:t>
      </w:r>
      <w:r w:rsidR="00CA3CB0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后</w:t>
      </w:r>
      <w:r w:rsidR="000849E5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两小时</w:t>
      </w:r>
      <w:r w:rsidR="000849E5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内电话报告</w:t>
      </w:r>
      <w:r w:rsidR="0066662A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市</w:t>
      </w:r>
      <w:r w:rsidR="0066662A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人力社保局和同级人民政府</w:t>
      </w:r>
      <w:r w:rsidR="000849E5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，</w:t>
      </w:r>
      <w:r w:rsidR="000849E5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并于受理当日</w:t>
      </w:r>
      <w:r w:rsidR="0066662A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书面报告</w:t>
      </w:r>
      <w:r w:rsidR="0066662A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详细</w:t>
      </w:r>
      <w:r w:rsidR="0066662A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情况。</w:t>
      </w:r>
      <w:r w:rsidR="0066662A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属于</w:t>
      </w:r>
      <w:r w:rsidR="0066662A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特别</w:t>
      </w:r>
      <w:r w:rsidR="0066662A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重大拖欠农民工工资集体</w:t>
      </w:r>
      <w:r w:rsidR="00692F2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劳动</w:t>
      </w:r>
      <w:r w:rsidR="0066662A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争议的，</w:t>
      </w:r>
      <w:r w:rsidR="00DE5AAC" w:rsidRPr="00DE5AAC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应急处置领导小组应在受理后</w:t>
      </w:r>
      <w:r w:rsidR="00DE5AAC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一</w:t>
      </w:r>
      <w:r w:rsidR="00DE5AAC" w:rsidRPr="00DE5AAC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小时内电话报告市人力社保局和同级人民政府，于受理</w:t>
      </w:r>
      <w:r w:rsidR="00DE5AAC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后两小时内</w:t>
      </w:r>
      <w:r w:rsidR="00DE5AAC" w:rsidRPr="00DE5AAC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书面报告详细情况</w:t>
      </w:r>
      <w:r w:rsidR="00DE5AAC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，</w:t>
      </w:r>
      <w:r w:rsidR="00DD2B80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并</w:t>
      </w:r>
      <w:r w:rsidR="00DD2B80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按</w:t>
      </w:r>
      <w:r w:rsidR="00DD2B80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处置</w:t>
      </w:r>
      <w:r w:rsidR="00DD2B80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进度动态上报</w:t>
      </w:r>
      <w:r w:rsidR="00DD2B80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案件</w:t>
      </w:r>
      <w:r w:rsidR="00DD2B80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处理情况</w:t>
      </w:r>
      <w:r w:rsidR="0066662A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。</w:t>
      </w:r>
    </w:p>
    <w:p w:rsidR="00B25417" w:rsidRDefault="00DD2B80" w:rsidP="00E13C12">
      <w:pPr>
        <w:widowControl/>
        <w:shd w:val="clear" w:color="auto" w:fill="FFFFFF"/>
        <w:spacing w:line="560" w:lineRule="exact"/>
        <w:ind w:firstLineChars="200" w:firstLine="640"/>
        <w:rPr>
          <w:rFonts w:ascii="楷体" w:eastAsia="楷体" w:hAnsi="楷体" w:cs="Times New Roman"/>
          <w:color w:val="000000"/>
          <w:kern w:val="0"/>
          <w:sz w:val="32"/>
          <w:szCs w:val="32"/>
        </w:rPr>
      </w:pPr>
      <w:r w:rsidRPr="00020E84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（二）</w:t>
      </w:r>
      <w:r w:rsidR="00E53624" w:rsidRPr="00020E84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前期</w:t>
      </w:r>
      <w:r w:rsidR="00E53624" w:rsidRPr="00020E84">
        <w:rPr>
          <w:rFonts w:ascii="楷体" w:eastAsia="楷体" w:hAnsi="楷体" w:cs="Times New Roman"/>
          <w:color w:val="000000"/>
          <w:kern w:val="0"/>
          <w:sz w:val="32"/>
          <w:szCs w:val="32"/>
        </w:rPr>
        <w:t>处置</w:t>
      </w:r>
    </w:p>
    <w:p w:rsidR="00B25417" w:rsidRPr="00B25417" w:rsidRDefault="00020E84" w:rsidP="00E13C12">
      <w:pPr>
        <w:pStyle w:val="1"/>
        <w:shd w:val="clear" w:color="auto" w:fill="FFFFFF"/>
        <w:spacing w:before="0" w:beforeAutospacing="0" w:after="0" w:afterAutospacing="0"/>
        <w:jc w:val="both"/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</w:pPr>
      <w:r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 xml:space="preserve"> </w:t>
      </w:r>
      <w:r w:rsidR="00B25417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 xml:space="preserve">   </w:t>
      </w:r>
      <w:r w:rsidR="00013600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1.</w:t>
      </w:r>
      <w:r w:rsidR="00CF2F30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应急处置领导小组</w:t>
      </w:r>
      <w:r w:rsidR="00D903B1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应在</w:t>
      </w:r>
      <w:r w:rsidR="00CB0A09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收到</w:t>
      </w:r>
      <w:r w:rsidR="00D903B1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争议</w:t>
      </w:r>
      <w:r w:rsidR="00CB0A09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报告</w:t>
      </w:r>
      <w:r w:rsidR="002B2EDE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或</w:t>
      </w:r>
      <w:r w:rsidR="002B2EDE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通过其他途径</w:t>
      </w:r>
      <w:r w:rsidR="00C8711E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确认</w:t>
      </w:r>
      <w:r w:rsidR="002B2EDE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争议发生</w:t>
      </w:r>
      <w:r w:rsidR="00D903B1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的当日</w:t>
      </w:r>
      <w:r w:rsidR="002B2EDE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，</w:t>
      </w:r>
      <w:r w:rsidR="00CB0A09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初步</w:t>
      </w:r>
      <w:r w:rsidR="00CB0A09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判定争议级别</w:t>
      </w:r>
      <w:r w:rsidR="00CB0A09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并</w:t>
      </w:r>
      <w:r w:rsidR="00D903B1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启动</w:t>
      </w:r>
      <w:r w:rsidR="00CB0A09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相应</w:t>
      </w:r>
      <w:r w:rsidR="00D903B1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应急预案</w:t>
      </w:r>
      <w:r w:rsidR="00013600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。</w:t>
      </w:r>
    </w:p>
    <w:p w:rsidR="00D903B1" w:rsidRPr="00B25417" w:rsidRDefault="00020E84" w:rsidP="00E13C12">
      <w:pPr>
        <w:pStyle w:val="1"/>
        <w:shd w:val="clear" w:color="auto" w:fill="FFFFFF"/>
        <w:spacing w:before="0" w:beforeAutospacing="0" w:after="0" w:afterAutospacing="0"/>
        <w:jc w:val="both"/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</w:pPr>
      <w:r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 xml:space="preserve"> </w:t>
      </w:r>
      <w:r w:rsidR="00B25417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 xml:space="preserve">   </w:t>
      </w:r>
      <w:r w:rsidR="00013600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2.</w:t>
      </w:r>
      <w:r w:rsidR="00013600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应急处置领导小组应在第一时间</w:t>
      </w:r>
      <w:r w:rsidR="00CB0A09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研究分析案情，</w:t>
      </w:r>
      <w:r w:rsidR="00CF2F30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迅速着手开展</w:t>
      </w:r>
      <w:r w:rsidR="00CF2F30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以</w:t>
      </w:r>
      <w:r w:rsidR="00CF2F30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人力</w:t>
      </w:r>
      <w:r w:rsidR="00CF2F30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社保、工会、企业代表组织、用人</w:t>
      </w:r>
      <w:r w:rsidR="00CF2F30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单位</w:t>
      </w:r>
      <w:r w:rsidR="009E6400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行业</w:t>
      </w:r>
      <w:r w:rsidR="00CF2F30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主管部门</w:t>
      </w:r>
      <w:r w:rsidR="00CF2F30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为主体</w:t>
      </w:r>
      <w:r w:rsidR="00CF2F30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的前期处置工作</w:t>
      </w:r>
      <w:r w:rsidR="00D903B1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，</w:t>
      </w:r>
      <w:r w:rsidR="00CB0A09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通知</w:t>
      </w:r>
      <w:r w:rsidR="00CB0A09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相关人员立即到位，</w:t>
      </w:r>
      <w:r w:rsidR="00CC0F56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视情况</w:t>
      </w:r>
      <w:r w:rsidR="00CB0A09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派出</w:t>
      </w:r>
      <w:r w:rsidR="00CB0A09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现场指挥协调人员，</w:t>
      </w:r>
      <w:r w:rsidR="00CB0A09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并</w:t>
      </w:r>
      <w:r w:rsidR="00CB0A09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根据</w:t>
      </w:r>
      <w:r w:rsidR="00CB0A09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事态发展</w:t>
      </w:r>
      <w:r w:rsidR="002F62DB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协调</w:t>
      </w:r>
      <w:r w:rsidR="00CB0A09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司法</w:t>
      </w:r>
      <w:r w:rsidR="00C74A8A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行政</w:t>
      </w:r>
      <w:r w:rsidR="00CB0A09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、</w:t>
      </w:r>
      <w:r w:rsidR="0026568E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人民</w:t>
      </w:r>
      <w:r w:rsidR="00CB0A09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法院等部门作</w:t>
      </w:r>
      <w:r w:rsidR="00CB0A09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好</w:t>
      </w:r>
      <w:r w:rsidR="001C571E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协助</w:t>
      </w:r>
      <w:r w:rsidR="00CB0A09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工作准备</w:t>
      </w:r>
      <w:r w:rsidR="00D903B1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。</w:t>
      </w:r>
    </w:p>
    <w:p w:rsidR="00B25417" w:rsidRDefault="00CB0A09" w:rsidP="00E13C12">
      <w:pPr>
        <w:widowControl/>
        <w:shd w:val="clear" w:color="auto" w:fill="FFFFFF"/>
        <w:spacing w:line="560" w:lineRule="exact"/>
        <w:ind w:firstLineChars="200" w:firstLine="640"/>
        <w:rPr>
          <w:rFonts w:ascii="楷体" w:eastAsia="楷体" w:hAnsi="楷体" w:cs="Times New Roman"/>
          <w:color w:val="000000"/>
          <w:kern w:val="0"/>
          <w:sz w:val="32"/>
          <w:szCs w:val="32"/>
        </w:rPr>
      </w:pPr>
      <w:r w:rsidRPr="00020E84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（</w:t>
      </w:r>
      <w:r w:rsidR="00F71861" w:rsidRPr="00020E84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三</w:t>
      </w:r>
      <w:r w:rsidRPr="00020E84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）事</w:t>
      </w:r>
      <w:r w:rsidRPr="00020E84">
        <w:rPr>
          <w:rFonts w:ascii="楷体" w:eastAsia="楷体" w:hAnsi="楷体" w:cs="Times New Roman"/>
          <w:color w:val="000000"/>
          <w:kern w:val="0"/>
          <w:sz w:val="32"/>
          <w:szCs w:val="32"/>
        </w:rPr>
        <w:t>中处置</w:t>
      </w:r>
    </w:p>
    <w:p w:rsidR="00B25417" w:rsidRPr="00B25417" w:rsidRDefault="00020E84" w:rsidP="00E13C12">
      <w:pPr>
        <w:pStyle w:val="1"/>
        <w:shd w:val="clear" w:color="auto" w:fill="FFFFFF"/>
        <w:spacing w:before="0" w:beforeAutospacing="0" w:after="0" w:afterAutospacing="0"/>
        <w:jc w:val="both"/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</w:pPr>
      <w:r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 xml:space="preserve"> </w:t>
      </w:r>
      <w:r w:rsidR="00B25417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 xml:space="preserve">   </w:t>
      </w:r>
      <w:r w:rsidR="008A17B3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1.</w:t>
      </w:r>
      <w:r w:rsidR="00EA545D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实行全程</w:t>
      </w:r>
      <w:r w:rsidR="008A17B3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调解。</w:t>
      </w:r>
      <w:r w:rsidR="00BA770A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坚持“预防为主、基层为主、调解为主”工作方针</w:t>
      </w:r>
      <w:r w:rsidR="008E2B10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，</w:t>
      </w:r>
      <w:r w:rsidR="00BA770A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应急处置领导小组应</w:t>
      </w:r>
      <w:r w:rsidR="00BA770A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会同工会、企业代表组织等部门</w:t>
      </w:r>
      <w:r w:rsidR="00BA770A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及时介入</w:t>
      </w:r>
      <w:r w:rsidR="00BA770A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，</w:t>
      </w:r>
      <w:r w:rsidR="00BA770A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引导</w:t>
      </w:r>
      <w:r w:rsidR="00BA770A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农民工</w:t>
      </w:r>
      <w:r w:rsidR="00BA770A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通过街道（乡镇）或行业性、区域性</w:t>
      </w:r>
      <w:r w:rsidR="00BE4706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劳动人事</w:t>
      </w:r>
      <w:r w:rsidR="00BE4706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争议</w:t>
      </w:r>
      <w:r w:rsidR="00BA770A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调解组织以</w:t>
      </w:r>
      <w:r w:rsidR="00BA770A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调解方式化解</w:t>
      </w:r>
      <w:r w:rsidR="00BA770A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争议，</w:t>
      </w:r>
      <w:r w:rsidR="00BA770A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并</w:t>
      </w:r>
      <w:r w:rsidR="00BA770A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指派</w:t>
      </w:r>
      <w:r w:rsidR="002B2EDE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业务精通</w:t>
      </w:r>
      <w:r w:rsidR="002B2EDE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的仲裁员予以指导</w:t>
      </w:r>
      <w:r w:rsidR="00BA770A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。</w:t>
      </w:r>
      <w:r w:rsidR="00F76E4A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案前无法</w:t>
      </w:r>
      <w:r w:rsidR="00F76E4A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调解成功的，仲裁机构在审理过程中</w:t>
      </w:r>
      <w:r w:rsidR="00F76E4A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应</w:t>
      </w:r>
      <w:r w:rsidR="00F76E4A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再</w:t>
      </w:r>
      <w:r w:rsidR="00F76E4A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lastRenderedPageBreak/>
        <w:t>行调解，将调解理念贯穿庭前、庭中、庭后全过程。</w:t>
      </w:r>
      <w:r w:rsidR="00D210D9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对于</w:t>
      </w:r>
      <w:r w:rsidR="00D210D9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特别重大</w:t>
      </w:r>
      <w:r w:rsidR="00692F2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拖欠</w:t>
      </w:r>
      <w:r w:rsidR="00692F2D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农民工工资集体劳动争议</w:t>
      </w:r>
      <w:r w:rsidR="00D210D9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案件，必要时可邀请属地</w:t>
      </w:r>
      <w:r w:rsidR="00654F22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乡镇</w:t>
      </w:r>
      <w:r w:rsidR="00D210D9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政府</w:t>
      </w:r>
      <w:r w:rsidR="008E2B10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或</w:t>
      </w:r>
      <w:r w:rsidR="008E2B10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街道办事处</w:t>
      </w:r>
      <w:r w:rsidR="00D210D9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、</w:t>
      </w:r>
      <w:r w:rsidR="00D210D9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园区管委会、</w:t>
      </w:r>
      <w:r w:rsidR="00D210D9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行业</w:t>
      </w:r>
      <w:r w:rsidR="00D210D9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协会等</w:t>
      </w:r>
      <w:r w:rsidR="00315073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部门</w:t>
      </w:r>
      <w:r w:rsidR="007B7D37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参与</w:t>
      </w:r>
      <w:r w:rsidR="007B7D37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调处。</w:t>
      </w:r>
    </w:p>
    <w:p w:rsidR="00B25417" w:rsidRPr="00B25417" w:rsidRDefault="00020E84" w:rsidP="00E13C12">
      <w:pPr>
        <w:pStyle w:val="1"/>
        <w:shd w:val="clear" w:color="auto" w:fill="FFFFFF"/>
        <w:spacing w:before="0" w:beforeAutospacing="0" w:after="0" w:afterAutospacing="0"/>
        <w:jc w:val="both"/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</w:pPr>
      <w:r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 xml:space="preserve"> </w:t>
      </w:r>
      <w:r w:rsidR="00B25417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 xml:space="preserve">   </w:t>
      </w:r>
      <w:r w:rsidR="00F76E4A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2.</w:t>
      </w:r>
      <w:r w:rsidR="00F76E4A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提升</w:t>
      </w:r>
      <w:r w:rsidR="00F76E4A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仲裁效能。</w:t>
      </w:r>
      <w:r w:rsidR="0011246D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仲裁</w:t>
      </w:r>
      <w:r w:rsidR="0011246D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机构要畅通拖欠农民工工资争议仲裁</w:t>
      </w:r>
      <w:r w:rsidR="0011246D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“</w:t>
      </w:r>
      <w:r w:rsidR="0011246D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绿色</w:t>
      </w:r>
      <w:r w:rsidR="0011246D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通道</w:t>
      </w:r>
      <w:r w:rsidR="0011246D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”</w:t>
      </w:r>
      <w:r w:rsidR="0011246D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，</w:t>
      </w:r>
      <w:r w:rsidR="00D632D8" w:rsidRPr="00D632D8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实现“快立、快审、快结”。</w:t>
      </w:r>
      <w:r w:rsidR="00C8711E" w:rsidRPr="00C8711E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对于</w:t>
      </w:r>
      <w:r w:rsidR="00692F2D" w:rsidRPr="00692F2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特别重大拖欠农民工工资集体劳动争议案件</w:t>
      </w:r>
      <w:r w:rsidR="00C8711E" w:rsidRPr="00C8711E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，应当实行当天申请当天立案受理</w:t>
      </w:r>
      <w:r w:rsidR="00D632D8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。</w:t>
      </w:r>
      <w:r w:rsidR="00EA545D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注重</w:t>
      </w:r>
      <w:r w:rsidR="00EA545D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立案</w:t>
      </w:r>
      <w:r w:rsidR="00EA545D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指引</w:t>
      </w:r>
      <w:r w:rsidR="00EA545D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，</w:t>
      </w:r>
      <w:r w:rsidR="0073103B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对于</w:t>
      </w:r>
      <w:proofErr w:type="gramStart"/>
      <w:r w:rsidR="0073103B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持工资</w:t>
      </w:r>
      <w:proofErr w:type="gramEnd"/>
      <w:r w:rsidR="0073103B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欠条的农民工，告知直接</w:t>
      </w:r>
      <w:r w:rsidR="0073103B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向</w:t>
      </w:r>
      <w:r w:rsidR="0073103B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人民法院立案</w:t>
      </w:r>
      <w:r w:rsidR="00315073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。</w:t>
      </w:r>
      <w:r w:rsidR="00D632D8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指导</w:t>
      </w:r>
      <w:r w:rsidR="0073103B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有多项仲裁请求的</w:t>
      </w:r>
      <w:r w:rsidR="00BE4706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农民工</w:t>
      </w:r>
      <w:r w:rsidR="0073103B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，</w:t>
      </w:r>
      <w:r w:rsidR="00EA545D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将拖欠工资争议</w:t>
      </w:r>
      <w:r w:rsidR="00EA545D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与</w:t>
      </w:r>
      <w:r w:rsidR="00EA545D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其他争议分别立案。</w:t>
      </w:r>
      <w:r w:rsidR="00D632D8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引导</w:t>
      </w:r>
      <w:r w:rsidR="0082629D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、</w:t>
      </w:r>
      <w:r w:rsidR="0082629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协助</w:t>
      </w:r>
      <w:r w:rsidR="0082629D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农民工做好参加仲裁</w:t>
      </w:r>
      <w:r w:rsidR="0082629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活动</w:t>
      </w:r>
      <w:r w:rsidR="0082629D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代表推举。</w:t>
      </w:r>
      <w:r w:rsidR="0011246D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严格</w:t>
      </w:r>
      <w:r w:rsidR="008D25C2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执行</w:t>
      </w:r>
      <w:r w:rsidR="0011246D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《北京市劳动争议仲裁案件简易处理暂行办法》和《北京市</w:t>
      </w:r>
      <w:r w:rsidR="0011246D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劳动人事争议仲裁要素式办案办法</w:t>
      </w:r>
      <w:r w:rsidR="0011246D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（试行）》，</w:t>
      </w:r>
      <w:r w:rsidR="0011246D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对简易案件实行</w:t>
      </w:r>
      <w:r w:rsidR="008626EF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快速调裁</w:t>
      </w:r>
      <w:r w:rsidR="0011246D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。</w:t>
      </w:r>
      <w:r w:rsidR="008D25C2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落实仲裁</w:t>
      </w:r>
      <w:r w:rsidR="008D25C2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机构负责人挂牌督办制度</w:t>
      </w:r>
      <w:r w:rsidR="008D25C2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，</w:t>
      </w:r>
      <w:r w:rsidR="00D0797D" w:rsidRPr="00D0797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可通过经与被申请人协商同意缩短或者取消答辩期、采用简便方式送达有关仲裁文书等措施，</w:t>
      </w:r>
      <w:proofErr w:type="gramStart"/>
      <w:r w:rsidR="00D0797D" w:rsidRPr="00D0797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将审限</w:t>
      </w:r>
      <w:proofErr w:type="gramEnd"/>
      <w:r w:rsidR="00D0797D" w:rsidRPr="00D0797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缩短至三十日内</w:t>
      </w:r>
      <w:r w:rsidR="0011246D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。</w:t>
      </w:r>
      <w:r w:rsidR="00662EA0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对于</w:t>
      </w:r>
      <w:r w:rsidR="00D632D8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特别重大拖欠农民工工资集体劳动争议案件</w:t>
      </w:r>
      <w:r w:rsidR="00662EA0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，要采取倒排时间表、</w:t>
      </w:r>
      <w:r w:rsidR="00662EA0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定期</w:t>
      </w:r>
      <w:r w:rsidR="00662EA0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报告案件</w:t>
      </w:r>
      <w:r w:rsidR="00662EA0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处理</w:t>
      </w:r>
      <w:r w:rsidR="00662EA0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进度等方式</w:t>
      </w:r>
      <w:r w:rsidR="00662EA0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加强</w:t>
      </w:r>
      <w:r w:rsidR="00662EA0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督察督办</w:t>
      </w:r>
      <w:r w:rsidR="00662EA0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，</w:t>
      </w:r>
      <w:r w:rsidR="002E2390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在</w:t>
      </w:r>
      <w:r w:rsidR="002E2390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确保</w:t>
      </w:r>
      <w:r w:rsidR="002E2390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办案</w:t>
      </w:r>
      <w:r w:rsidR="002E2390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质量的前提下，尽可能缩短案件审限。</w:t>
      </w:r>
    </w:p>
    <w:p w:rsidR="00CB0A09" w:rsidRPr="00B25417" w:rsidRDefault="00020E84" w:rsidP="00E13C12">
      <w:pPr>
        <w:pStyle w:val="1"/>
        <w:shd w:val="clear" w:color="auto" w:fill="FFFFFF"/>
        <w:spacing w:before="0" w:beforeAutospacing="0" w:after="0" w:afterAutospacing="0"/>
        <w:jc w:val="both"/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</w:pPr>
      <w:r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 xml:space="preserve"> </w:t>
      </w:r>
      <w:r w:rsidR="00B25417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 xml:space="preserve">   </w:t>
      </w:r>
      <w:r w:rsidR="008D25C2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3.</w:t>
      </w:r>
      <w:r w:rsidR="00631E4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加强联动</w:t>
      </w:r>
      <w:r w:rsidR="00631E4D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处置</w:t>
      </w:r>
      <w:r w:rsidR="00EA545D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。</w:t>
      </w:r>
      <w:r w:rsidR="00D0797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要</w:t>
      </w:r>
      <w:r w:rsidR="00D0797D" w:rsidRPr="00D0797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强化</w:t>
      </w:r>
      <w:r w:rsidR="00BE4706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仲裁</w:t>
      </w:r>
      <w:r w:rsidR="00BE4706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机构与劳动人事争议调解组织的对接服务</w:t>
      </w:r>
      <w:r w:rsidR="00BE4706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，</w:t>
      </w:r>
      <w:r w:rsidR="00D0797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做好</w:t>
      </w:r>
      <w:r w:rsidR="00D632D8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调解协议</w:t>
      </w:r>
      <w:r w:rsidR="00D632D8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仲裁审查确认</w:t>
      </w:r>
      <w:r w:rsidR="00D0797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工作，</w:t>
      </w:r>
      <w:r w:rsidR="00D0797D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提升</w:t>
      </w:r>
      <w:r w:rsidR="00BE4706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调解</w:t>
      </w:r>
      <w:r w:rsidR="0061695A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组织</w:t>
      </w:r>
      <w:r w:rsidR="00BE4706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公信力</w:t>
      </w:r>
      <w:r w:rsidR="00D632D8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。</w:t>
      </w:r>
      <w:r w:rsidR="00201532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加强</w:t>
      </w:r>
      <w:r w:rsidR="00201532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与工会、企业代表组织、</w:t>
      </w:r>
      <w:r w:rsidR="00A146AD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用人单位行业主管部门</w:t>
      </w:r>
      <w:r w:rsidR="005A4A1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、属</w:t>
      </w:r>
      <w:r w:rsidR="005A4A1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lastRenderedPageBreak/>
        <w:t>地</w:t>
      </w:r>
      <w:r w:rsidR="00654F22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乡镇</w:t>
      </w:r>
      <w:r w:rsidR="009E6400" w:rsidRPr="009E6400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政府或街道办事处</w:t>
      </w:r>
      <w:r w:rsidR="00AC0F65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、</w:t>
      </w:r>
      <w:r w:rsidR="00AC0F65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行业协会等</w:t>
      </w:r>
      <w:r w:rsidR="00D632D8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部门</w:t>
      </w:r>
      <w:r w:rsidR="00A146AD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的</w:t>
      </w:r>
      <w:r w:rsidR="00A146AD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协调</w:t>
      </w:r>
      <w:r w:rsidR="00BE4706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，</w:t>
      </w:r>
      <w:r w:rsidR="00BE4706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发挥各自职能优势共同做好</w:t>
      </w:r>
      <w:r w:rsidR="00BE4706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当事人</w:t>
      </w:r>
      <w:r w:rsidR="009E6400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矛盾</w:t>
      </w:r>
      <w:r w:rsidR="009E6400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纠纷化解</w:t>
      </w:r>
      <w:r w:rsidR="00BE4706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工作</w:t>
      </w:r>
      <w:r w:rsidR="00D632D8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。</w:t>
      </w:r>
      <w:r w:rsidR="0061695A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加强</w:t>
      </w:r>
      <w:r w:rsidR="0061695A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与司法行政部门工作衔接，</w:t>
      </w:r>
      <w:r w:rsidR="009D47D0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为</w:t>
      </w:r>
      <w:r w:rsidR="009D47D0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农民工</w:t>
      </w:r>
      <w:r w:rsidR="00AD6B6C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获取</w:t>
      </w:r>
      <w:r w:rsidR="00992DD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法律服务</w:t>
      </w:r>
      <w:r w:rsidR="00992DD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与</w:t>
      </w:r>
      <w:r w:rsidR="00AD6B6C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法律援助</w:t>
      </w:r>
      <w:r w:rsidR="00AD6B6C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提供协助</w:t>
      </w:r>
      <w:r w:rsidR="00D632D8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。</w:t>
      </w:r>
      <w:r w:rsidR="0026568E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进一步</w:t>
      </w:r>
      <w:r w:rsidR="0026568E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加强</w:t>
      </w:r>
      <w:r w:rsidR="0026568E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与</w:t>
      </w:r>
      <w:r w:rsidR="0026568E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人民法院的</w:t>
      </w:r>
      <w:r w:rsidR="0026568E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裁审</w:t>
      </w:r>
      <w:r w:rsidR="0026568E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衔接，</w:t>
      </w:r>
      <w:r w:rsidR="00917729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推动</w:t>
      </w:r>
      <w:r w:rsidR="0026568E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农民工工资争议案件的</w:t>
      </w:r>
      <w:r w:rsidR="0026568E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委托</w:t>
      </w:r>
      <w:r w:rsidR="0026568E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查证、财产保全、</w:t>
      </w:r>
      <w:r w:rsidR="000F2BD7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先予</w:t>
      </w:r>
      <w:r w:rsidR="0026568E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执行等</w:t>
      </w:r>
      <w:r w:rsidR="00917729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制度</w:t>
      </w:r>
      <w:r w:rsidR="00F71861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落实</w:t>
      </w:r>
      <w:r w:rsidR="009D47D0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。</w:t>
      </w:r>
    </w:p>
    <w:p w:rsidR="00B25417" w:rsidRDefault="00F71861" w:rsidP="00E13C12">
      <w:pPr>
        <w:widowControl/>
        <w:shd w:val="clear" w:color="auto" w:fill="FFFFFF"/>
        <w:spacing w:line="560" w:lineRule="exact"/>
        <w:ind w:firstLineChars="200" w:firstLine="640"/>
        <w:rPr>
          <w:rFonts w:ascii="楷体" w:eastAsia="楷体" w:hAnsi="楷体" w:cs="Times New Roman"/>
          <w:color w:val="000000"/>
          <w:kern w:val="0"/>
          <w:sz w:val="32"/>
          <w:szCs w:val="32"/>
        </w:rPr>
      </w:pPr>
      <w:r w:rsidRPr="00020E84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（四）善后处理</w:t>
      </w:r>
    </w:p>
    <w:p w:rsidR="00B25417" w:rsidRPr="00B25417" w:rsidRDefault="00F71861" w:rsidP="00E13C12">
      <w:pPr>
        <w:pStyle w:val="1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</w:pPr>
      <w:r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1.</w:t>
      </w:r>
      <w:r w:rsidR="008C1D5E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应急处置领导小组应对</w:t>
      </w:r>
      <w:r w:rsidR="008C1D5E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争议发生原因、处置经过、经验教训</w:t>
      </w:r>
      <w:r w:rsidR="00AB04B8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及</w:t>
      </w:r>
      <w:r w:rsidR="00AB04B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改进建议等</w:t>
      </w:r>
      <w:r w:rsidR="00E727BE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进行</w:t>
      </w:r>
      <w:r w:rsidR="00E727BE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分析</w:t>
      </w:r>
      <w:r w:rsidR="00E727BE" w:rsidRPr="00E727BE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总结</w:t>
      </w:r>
      <w:r w:rsidR="00AB04B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，</w:t>
      </w:r>
      <w:r w:rsidR="003677E0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对</w:t>
      </w:r>
      <w:r w:rsidR="003677E0" w:rsidRPr="003677E0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于重大</w:t>
      </w:r>
      <w:r w:rsidR="003677E0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和</w:t>
      </w:r>
      <w:r w:rsidR="003677E0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特别重大</w:t>
      </w:r>
      <w:r w:rsidR="003677E0" w:rsidRPr="003677E0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拖欠农民工工资集体</w:t>
      </w:r>
      <w:r w:rsidR="0049759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劳动</w:t>
      </w:r>
      <w:r w:rsidR="003677E0" w:rsidRPr="003677E0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争议</w:t>
      </w:r>
      <w:r w:rsidR="002E2390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案件</w:t>
      </w:r>
      <w:r w:rsidR="003677E0" w:rsidRPr="003677E0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，</w:t>
      </w:r>
      <w:r w:rsidR="003677E0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应</w:t>
      </w:r>
      <w:r w:rsidR="002E2390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分别</w:t>
      </w:r>
      <w:r w:rsidR="00AB04B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于处置工作结束后</w:t>
      </w:r>
      <w:r w:rsidR="00E727BE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三</w:t>
      </w:r>
      <w:r w:rsidR="00AB04B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日</w:t>
      </w:r>
      <w:r w:rsidR="003677E0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和</w:t>
      </w:r>
      <w:r w:rsidR="00E727BE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五</w:t>
      </w:r>
      <w:r w:rsidR="003677E0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日</w:t>
      </w:r>
      <w:r w:rsidR="00AB04B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内将</w:t>
      </w:r>
      <w:r w:rsidR="00E727BE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书面</w:t>
      </w:r>
      <w:r w:rsidR="00E727BE" w:rsidRPr="00E727BE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分析</w:t>
      </w:r>
      <w:r w:rsidR="00E727BE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总结</w:t>
      </w:r>
      <w:r w:rsidR="00AB04B8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报告</w:t>
      </w:r>
      <w:r w:rsidR="00AB04B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提交市</w:t>
      </w:r>
      <w:r w:rsidR="0049759D" w:rsidRPr="0049759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应急处置领导小组</w:t>
      </w:r>
      <w:r w:rsidR="0049759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办公室</w:t>
      </w:r>
      <w:r w:rsidR="00AB04B8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。</w:t>
      </w:r>
    </w:p>
    <w:p w:rsidR="00D903B1" w:rsidRPr="00B25417" w:rsidRDefault="00AB04B8" w:rsidP="00E13C12">
      <w:pPr>
        <w:pStyle w:val="1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</w:pPr>
      <w:r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2.</w:t>
      </w:r>
      <w:r w:rsidR="00F9093F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处置工作结束后，</w:t>
      </w: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应急处置领导小组应</w:t>
      </w:r>
      <w:r w:rsidR="004070D9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积极</w:t>
      </w:r>
      <w:r w:rsidR="004070D9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协调工会、</w:t>
      </w:r>
      <w:r w:rsidR="00F24F49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企业</w:t>
      </w:r>
      <w:r w:rsidR="00F24F49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代表组织、用人单位行业主管部门、</w:t>
      </w:r>
      <w:r w:rsidR="00B5376A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人民</w:t>
      </w:r>
      <w:r w:rsidR="00F24F49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法院等部门加强跟踪服务，做好</w:t>
      </w:r>
      <w:r w:rsidR="00B5376A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典型</w:t>
      </w:r>
      <w:r w:rsidR="00F24F49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案例与政策宣传</w:t>
      </w:r>
      <w:r w:rsidR="00BF4135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，加强</w:t>
      </w:r>
      <w:r w:rsidR="00F24F49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舆情收集处理，</w:t>
      </w:r>
      <w:r w:rsidR="00DD5DCF" w:rsidRPr="00DD5DCF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及时回</w:t>
      </w:r>
      <w:r w:rsidR="00DD5DCF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应</w:t>
      </w:r>
      <w:r w:rsidR="00DD5DCF" w:rsidRPr="00DD5DCF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社会关切</w:t>
      </w:r>
      <w:r w:rsidR="00D903B1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。</w:t>
      </w:r>
    </w:p>
    <w:p w:rsidR="00BF4135" w:rsidRPr="00E13C12" w:rsidRDefault="00BF4135" w:rsidP="00E13C12">
      <w:pPr>
        <w:ind w:firstLine="630"/>
        <w:rPr>
          <w:rFonts w:ascii="黑体" w:eastAsia="黑体" w:hAnsi="黑体" w:cs="仿宋"/>
          <w:sz w:val="32"/>
          <w:szCs w:val="32"/>
        </w:rPr>
      </w:pPr>
      <w:r w:rsidRPr="00E13C12">
        <w:rPr>
          <w:rFonts w:ascii="黑体" w:eastAsia="黑体" w:hAnsi="黑体" w:cs="仿宋" w:hint="eastAsia"/>
          <w:sz w:val="32"/>
          <w:szCs w:val="32"/>
        </w:rPr>
        <w:t>六</w:t>
      </w:r>
      <w:r w:rsidRPr="00E13C12">
        <w:rPr>
          <w:rFonts w:ascii="黑体" w:eastAsia="黑体" w:hAnsi="黑体" w:cs="仿宋"/>
          <w:sz w:val="32"/>
          <w:szCs w:val="32"/>
        </w:rPr>
        <w:t>、应急保障</w:t>
      </w:r>
    </w:p>
    <w:p w:rsidR="00D75163" w:rsidRDefault="006958B7" w:rsidP="00E13C12">
      <w:pPr>
        <w:widowControl/>
        <w:shd w:val="clear" w:color="auto" w:fill="FFFFFF"/>
        <w:spacing w:line="560" w:lineRule="exact"/>
        <w:ind w:firstLineChars="200" w:firstLine="640"/>
        <w:rPr>
          <w:rFonts w:ascii="楷体" w:eastAsia="楷体" w:hAnsi="楷体" w:cs="Times New Roman"/>
          <w:color w:val="000000"/>
          <w:kern w:val="0"/>
          <w:sz w:val="32"/>
          <w:szCs w:val="32"/>
        </w:rPr>
      </w:pPr>
      <w:r w:rsidRPr="00020E84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（一）</w:t>
      </w:r>
      <w:r w:rsidR="001A55A0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健全</w:t>
      </w:r>
      <w:r w:rsidR="001A55A0">
        <w:rPr>
          <w:rFonts w:ascii="楷体" w:eastAsia="楷体" w:hAnsi="楷体" w:cs="Times New Roman"/>
          <w:color w:val="000000"/>
          <w:kern w:val="0"/>
          <w:sz w:val="32"/>
          <w:szCs w:val="32"/>
        </w:rPr>
        <w:t>联动机制</w:t>
      </w:r>
    </w:p>
    <w:p w:rsidR="001A55A0" w:rsidRPr="000011C8" w:rsidRDefault="000011C8" w:rsidP="00E13C12">
      <w:pPr>
        <w:pStyle w:val="1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</w:pPr>
      <w:r w:rsidRPr="000011C8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各区</w:t>
      </w:r>
      <w:r w:rsidRPr="000011C8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人力社保局</w:t>
      </w:r>
      <w:r w:rsidRPr="000011C8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应</w:t>
      </w:r>
      <w:r w:rsidR="005B3237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按照</w:t>
      </w:r>
      <w:r w:rsidR="005B3237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我市劳动人事争议多元处理工作要求，</w:t>
      </w:r>
      <w:r w:rsidR="005B3237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加强组织协调</w:t>
      </w:r>
      <w:r w:rsidR="005B3237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，会同</w:t>
      </w:r>
      <w:r w:rsidR="005B3237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其他</w:t>
      </w:r>
      <w:r w:rsidR="005B3237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多元处理工作部门</w:t>
      </w:r>
      <w:r w:rsidR="005B3237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健全</w:t>
      </w:r>
      <w:r w:rsidR="005B3237" w:rsidRPr="005B3237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拖欠农民工工资重大集体</w:t>
      </w:r>
      <w:r w:rsidR="0049759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劳动</w:t>
      </w:r>
      <w:r w:rsidR="005B3237" w:rsidRPr="005B3237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争议</w:t>
      </w:r>
      <w:r w:rsidR="005B3237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信息共享、</w:t>
      </w:r>
      <w:r w:rsidR="005B3237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分析</w:t>
      </w:r>
      <w:proofErr w:type="gramStart"/>
      <w:r w:rsidR="005B3237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研</w:t>
      </w:r>
      <w:proofErr w:type="gramEnd"/>
      <w:r w:rsidR="005B3237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判</w:t>
      </w:r>
      <w:r w:rsidR="005B3237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、</w:t>
      </w:r>
      <w:r w:rsidR="005B3237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联合会商等</w:t>
      </w:r>
      <w:r w:rsidR="005B3237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制度</w:t>
      </w:r>
      <w:r w:rsidR="005D4A6E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，</w:t>
      </w:r>
      <w:r w:rsidR="005D4A6E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lastRenderedPageBreak/>
        <w:t>充分发挥多元处理机制作用。</w:t>
      </w:r>
      <w:r w:rsidR="005D4A6E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进一步</w:t>
      </w:r>
      <w:proofErr w:type="gramStart"/>
      <w:r w:rsidR="005D4A6E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健全京</w:t>
      </w:r>
      <w:proofErr w:type="gramEnd"/>
      <w:r w:rsidR="005D4A6E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津冀协同处理机制，妥善处置跨区域</w:t>
      </w:r>
      <w:r w:rsidR="005D4A6E" w:rsidRPr="005D4A6E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拖欠农民工工资重大集体</w:t>
      </w:r>
      <w:r w:rsidR="0049759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劳动</w:t>
      </w:r>
      <w:r w:rsidR="005D4A6E" w:rsidRPr="005D4A6E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争议</w:t>
      </w:r>
      <w:r w:rsidR="005D4A6E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。</w:t>
      </w:r>
    </w:p>
    <w:p w:rsidR="001A55A0" w:rsidRPr="001A55A0" w:rsidRDefault="001A55A0" w:rsidP="00E13C12">
      <w:pPr>
        <w:widowControl/>
        <w:shd w:val="clear" w:color="auto" w:fill="FFFFFF"/>
        <w:spacing w:line="560" w:lineRule="exact"/>
        <w:ind w:firstLineChars="200" w:firstLine="640"/>
        <w:rPr>
          <w:rFonts w:ascii="楷体" w:eastAsia="楷体" w:hAnsi="楷体" w:cs="Times New Roman"/>
          <w:color w:val="000000"/>
          <w:kern w:val="0"/>
          <w:sz w:val="32"/>
          <w:szCs w:val="32"/>
        </w:rPr>
      </w:pPr>
      <w:r w:rsidRPr="001A55A0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（</w:t>
      </w:r>
      <w:r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二</w:t>
      </w:r>
      <w:r w:rsidRPr="001A55A0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）组建</w:t>
      </w:r>
      <w:proofErr w:type="gramStart"/>
      <w:r w:rsidRPr="001A55A0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快速调裁队伍</w:t>
      </w:r>
      <w:proofErr w:type="gramEnd"/>
    </w:p>
    <w:p w:rsidR="001A55A0" w:rsidRPr="001A55A0" w:rsidRDefault="001A55A0" w:rsidP="00E13C12">
      <w:pPr>
        <w:pStyle w:val="1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</w:pPr>
      <w:r w:rsidRPr="001A55A0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各仲裁机构应组织精干力量，选派业务精通、经验丰富、调解能力强的仲裁员，</w:t>
      </w:r>
      <w:r w:rsidR="00122BFB" w:rsidRPr="00122BFB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组建专门团队或庭室，</w:t>
      </w:r>
      <w:r w:rsidRPr="001A55A0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吸纳从工会、企业代表组织</w:t>
      </w:r>
      <w:r w:rsidR="00315073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中</w:t>
      </w:r>
      <w:r w:rsidRPr="001A55A0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选聘的兼职仲裁员参与，负责快速调处拖欠农民工工资重大集体</w:t>
      </w:r>
      <w:r w:rsidR="0049759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劳动</w:t>
      </w:r>
      <w:r w:rsidRPr="001A55A0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争议案件。</w:t>
      </w:r>
    </w:p>
    <w:p w:rsidR="00B25417" w:rsidRDefault="00D75163" w:rsidP="00E13C12">
      <w:pPr>
        <w:widowControl/>
        <w:shd w:val="clear" w:color="auto" w:fill="FFFFFF"/>
        <w:spacing w:line="560" w:lineRule="exact"/>
        <w:ind w:firstLineChars="200" w:firstLine="640"/>
        <w:rPr>
          <w:rFonts w:ascii="楷体" w:eastAsia="楷体" w:hAnsi="楷体" w:cs="Times New Roman"/>
          <w:color w:val="000000"/>
          <w:kern w:val="0"/>
          <w:sz w:val="32"/>
          <w:szCs w:val="32"/>
        </w:rPr>
      </w:pPr>
      <w:r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（</w:t>
      </w:r>
      <w:r w:rsidR="001A55A0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三</w:t>
      </w:r>
      <w:r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）</w:t>
      </w:r>
      <w:r w:rsidR="00E727BE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上报</w:t>
      </w:r>
      <w:r w:rsidR="006958B7" w:rsidRPr="00020E84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应急处置领导小组成员名单</w:t>
      </w:r>
    </w:p>
    <w:p w:rsidR="004C4FF6" w:rsidRPr="00B25417" w:rsidRDefault="00BF4135" w:rsidP="00E13C12">
      <w:pPr>
        <w:pStyle w:val="1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</w:pP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各</w:t>
      </w:r>
      <w:r w:rsidR="00E727BE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区人力社保局</w:t>
      </w:r>
      <w:r w:rsidR="00E727BE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应于</w:t>
      </w:r>
      <w:r w:rsidR="00EE53E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2</w:t>
      </w:r>
      <w:r w:rsidR="00EE53ED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020</w:t>
      </w:r>
      <w:r w:rsidR="00EE53E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年1月15日</w:t>
      </w:r>
      <w:r w:rsidR="00E727BE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之前</w:t>
      </w: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将本区应急</w:t>
      </w:r>
      <w:r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处置领导小组</w:t>
      </w:r>
      <w:r w:rsidR="00302D7A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成员</w:t>
      </w:r>
      <w:r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名单</w:t>
      </w:r>
      <w:r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上报</w:t>
      </w:r>
      <w:r w:rsidR="00E727BE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市人力社保局</w:t>
      </w:r>
      <w:r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调解仲裁处</w:t>
      </w:r>
      <w:r w:rsidR="004C4FF6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。</w:t>
      </w:r>
      <w:proofErr w:type="gramStart"/>
      <w:r w:rsidR="004C4FF6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如</w:t>
      </w:r>
      <w:r w:rsidR="004C4FF6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小组</w:t>
      </w:r>
      <w:proofErr w:type="gramEnd"/>
      <w:r w:rsidR="004C4FF6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成员发生工作变动不再担任的，应在工作变动后五日内书面告知小组成员调整情况。</w:t>
      </w:r>
    </w:p>
    <w:p w:rsidR="00B25417" w:rsidRDefault="006958B7" w:rsidP="00E13C12">
      <w:pPr>
        <w:widowControl/>
        <w:shd w:val="clear" w:color="auto" w:fill="FFFFFF"/>
        <w:spacing w:line="560" w:lineRule="exact"/>
        <w:ind w:firstLineChars="200" w:firstLine="640"/>
        <w:rPr>
          <w:rFonts w:ascii="楷体" w:eastAsia="楷体" w:hAnsi="楷体" w:cs="Times New Roman"/>
          <w:color w:val="000000"/>
          <w:kern w:val="0"/>
          <w:sz w:val="32"/>
          <w:szCs w:val="32"/>
        </w:rPr>
      </w:pPr>
      <w:r w:rsidRPr="00020E84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（</w:t>
      </w:r>
      <w:r w:rsidR="001A55A0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四</w:t>
      </w:r>
      <w:r w:rsidRPr="00020E84">
        <w:rPr>
          <w:rFonts w:ascii="楷体" w:eastAsia="楷体" w:hAnsi="楷体" w:cs="Times New Roman" w:hint="eastAsia"/>
          <w:color w:val="000000"/>
          <w:kern w:val="0"/>
          <w:sz w:val="32"/>
          <w:szCs w:val="32"/>
        </w:rPr>
        <w:t>）指定</w:t>
      </w:r>
      <w:r w:rsidRPr="00020E84">
        <w:rPr>
          <w:rFonts w:ascii="楷体" w:eastAsia="楷体" w:hAnsi="楷体" w:cs="Times New Roman"/>
          <w:color w:val="000000"/>
          <w:kern w:val="0"/>
          <w:sz w:val="32"/>
          <w:szCs w:val="32"/>
        </w:rPr>
        <w:t>应急联络员</w:t>
      </w:r>
    </w:p>
    <w:p w:rsidR="00D210D9" w:rsidRDefault="00020E84" w:rsidP="00E13C12">
      <w:pPr>
        <w:pStyle w:val="1"/>
        <w:shd w:val="clear" w:color="auto" w:fill="FFFFFF"/>
        <w:spacing w:before="0" w:beforeAutospacing="0" w:after="0" w:afterAutospacing="0"/>
        <w:jc w:val="both"/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</w:pPr>
      <w:r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 xml:space="preserve"> </w:t>
      </w:r>
      <w:r w:rsidR="00B25417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 xml:space="preserve">   </w:t>
      </w:r>
      <w:r w:rsidR="004C4FF6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各应急处置领导小组应</w:t>
      </w:r>
      <w:r w:rsidR="004C4FF6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指定一名联络员</w:t>
      </w:r>
      <w:r w:rsidR="004C4FF6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，</w:t>
      </w:r>
      <w:r w:rsidR="004C4FF6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在发生</w:t>
      </w:r>
      <w:r w:rsidR="004C4FF6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拖欠农民工工资重大集体</w:t>
      </w:r>
      <w:r w:rsidR="0049759D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劳动</w:t>
      </w:r>
      <w:r w:rsidR="004C4FF6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争议后</w:t>
      </w:r>
      <w:r w:rsidR="004C4FF6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，</w:t>
      </w:r>
      <w:r w:rsidR="004C4FF6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手机</w:t>
      </w:r>
      <w:r w:rsidR="004C4FF6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要保持二十四小时畅通，负责沟通协调、</w:t>
      </w:r>
      <w:r w:rsidR="00B5376A" w:rsidRPr="00B5376A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材料传递、</w:t>
      </w:r>
      <w:r w:rsidR="004C4FF6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现场</w:t>
      </w:r>
      <w:r w:rsidR="004C4FF6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联络</w:t>
      </w:r>
      <w:proofErr w:type="gramStart"/>
      <w:r w:rsidR="004C4FF6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及续报现场</w:t>
      </w:r>
      <w:proofErr w:type="gramEnd"/>
      <w:r w:rsidR="004C4FF6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处置</w:t>
      </w:r>
      <w:r w:rsidR="004C4FF6" w:rsidRPr="00020E84">
        <w:rPr>
          <w:rFonts w:ascii="仿宋_GB2312" w:eastAsia="仿宋_GB2312" w:hAnsi="仿宋" w:cs="Calibri"/>
          <w:b w:val="0"/>
          <w:bCs w:val="0"/>
          <w:kern w:val="2"/>
          <w:sz w:val="32"/>
          <w:szCs w:val="32"/>
        </w:rPr>
        <w:t>情况等事宜</w:t>
      </w:r>
      <w:r w:rsidR="004C4FF6" w:rsidRPr="00020E84">
        <w:rPr>
          <w:rFonts w:ascii="仿宋_GB2312" w:eastAsia="仿宋_GB2312" w:hAnsi="仿宋" w:cs="Calibri" w:hint="eastAsia"/>
          <w:b w:val="0"/>
          <w:bCs w:val="0"/>
          <w:kern w:val="2"/>
          <w:sz w:val="32"/>
          <w:szCs w:val="32"/>
        </w:rPr>
        <w:t>。</w:t>
      </w:r>
    </w:p>
    <w:p w:rsidR="004968B8" w:rsidRPr="00580E1D" w:rsidRDefault="004968B8" w:rsidP="002E2390">
      <w:pPr>
        <w:rPr>
          <w:rFonts w:ascii="仿宋" w:eastAsia="仿宋" w:hAnsi="仿宋"/>
          <w:sz w:val="32"/>
          <w:szCs w:val="32"/>
        </w:rPr>
      </w:pPr>
    </w:p>
    <w:sectPr w:rsidR="004968B8" w:rsidRPr="00580E1D" w:rsidSect="00E13C12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40AA" w:rsidRDefault="003D40AA">
      <w:r>
        <w:separator/>
      </w:r>
    </w:p>
  </w:endnote>
  <w:endnote w:type="continuationSeparator" w:id="0">
    <w:p w:rsidR="003D40AA" w:rsidRDefault="003D4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40AA" w:rsidRDefault="003D40AA">
      <w:r>
        <w:separator/>
      </w:r>
    </w:p>
  </w:footnote>
  <w:footnote w:type="continuationSeparator" w:id="0">
    <w:p w:rsidR="003D40AA" w:rsidRDefault="003D40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2973BE"/>
    <w:multiLevelType w:val="hybridMultilevel"/>
    <w:tmpl w:val="BE540DC4"/>
    <w:lvl w:ilvl="0" w:tplc="D758ECE6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8CA5374"/>
    <w:multiLevelType w:val="hybridMultilevel"/>
    <w:tmpl w:val="685E44D2"/>
    <w:lvl w:ilvl="0" w:tplc="A8B6F6EC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3B1"/>
    <w:rsid w:val="000011C8"/>
    <w:rsid w:val="0000502C"/>
    <w:rsid w:val="00013600"/>
    <w:rsid w:val="00020E84"/>
    <w:rsid w:val="0002717A"/>
    <w:rsid w:val="00043599"/>
    <w:rsid w:val="00044204"/>
    <w:rsid w:val="00061556"/>
    <w:rsid w:val="000655CA"/>
    <w:rsid w:val="000804A9"/>
    <w:rsid w:val="000849E5"/>
    <w:rsid w:val="00096537"/>
    <w:rsid w:val="000D7AAA"/>
    <w:rsid w:val="000F2BD7"/>
    <w:rsid w:val="0011246D"/>
    <w:rsid w:val="00122BFB"/>
    <w:rsid w:val="00182D3B"/>
    <w:rsid w:val="001A4C33"/>
    <w:rsid w:val="001A55A0"/>
    <w:rsid w:val="001C29DF"/>
    <w:rsid w:val="001C571E"/>
    <w:rsid w:val="001F72E3"/>
    <w:rsid w:val="00201532"/>
    <w:rsid w:val="00201A40"/>
    <w:rsid w:val="0020226C"/>
    <w:rsid w:val="002348E6"/>
    <w:rsid w:val="0023532B"/>
    <w:rsid w:val="0023592D"/>
    <w:rsid w:val="002554FB"/>
    <w:rsid w:val="002654A1"/>
    <w:rsid w:val="0026568E"/>
    <w:rsid w:val="002701AB"/>
    <w:rsid w:val="00275793"/>
    <w:rsid w:val="00276FDD"/>
    <w:rsid w:val="002858DC"/>
    <w:rsid w:val="002B1119"/>
    <w:rsid w:val="002B2EDE"/>
    <w:rsid w:val="002D3831"/>
    <w:rsid w:val="002D4FA5"/>
    <w:rsid w:val="002E2390"/>
    <w:rsid w:val="002E3D99"/>
    <w:rsid w:val="002F2F03"/>
    <w:rsid w:val="002F62DB"/>
    <w:rsid w:val="00302D7A"/>
    <w:rsid w:val="00307669"/>
    <w:rsid w:val="00311528"/>
    <w:rsid w:val="00312CF4"/>
    <w:rsid w:val="00312FF1"/>
    <w:rsid w:val="00315073"/>
    <w:rsid w:val="00321855"/>
    <w:rsid w:val="00343DC3"/>
    <w:rsid w:val="00360226"/>
    <w:rsid w:val="00365D1A"/>
    <w:rsid w:val="003677E0"/>
    <w:rsid w:val="003A3C88"/>
    <w:rsid w:val="003B5F07"/>
    <w:rsid w:val="003C3C3E"/>
    <w:rsid w:val="003D40AA"/>
    <w:rsid w:val="004070D9"/>
    <w:rsid w:val="00415065"/>
    <w:rsid w:val="00415CDD"/>
    <w:rsid w:val="00415EFB"/>
    <w:rsid w:val="00416B5E"/>
    <w:rsid w:val="00420202"/>
    <w:rsid w:val="00425EA6"/>
    <w:rsid w:val="00460D08"/>
    <w:rsid w:val="00472A4F"/>
    <w:rsid w:val="004968B8"/>
    <w:rsid w:val="0049759D"/>
    <w:rsid w:val="004975A2"/>
    <w:rsid w:val="004B2051"/>
    <w:rsid w:val="004B5866"/>
    <w:rsid w:val="004B66E6"/>
    <w:rsid w:val="004C4FF6"/>
    <w:rsid w:val="0050546A"/>
    <w:rsid w:val="005146AD"/>
    <w:rsid w:val="00552838"/>
    <w:rsid w:val="00580E1D"/>
    <w:rsid w:val="005917BB"/>
    <w:rsid w:val="005A4A14"/>
    <w:rsid w:val="005B3237"/>
    <w:rsid w:val="005C75E9"/>
    <w:rsid w:val="005D2948"/>
    <w:rsid w:val="005D3259"/>
    <w:rsid w:val="005D4A6E"/>
    <w:rsid w:val="005E79F1"/>
    <w:rsid w:val="00603382"/>
    <w:rsid w:val="0061695A"/>
    <w:rsid w:val="00631E4D"/>
    <w:rsid w:val="00654F22"/>
    <w:rsid w:val="00662EA0"/>
    <w:rsid w:val="0066662A"/>
    <w:rsid w:val="00667357"/>
    <w:rsid w:val="00677912"/>
    <w:rsid w:val="00687B64"/>
    <w:rsid w:val="00692F2D"/>
    <w:rsid w:val="006958B7"/>
    <w:rsid w:val="006963E5"/>
    <w:rsid w:val="006A3C5E"/>
    <w:rsid w:val="006A567A"/>
    <w:rsid w:val="006A655D"/>
    <w:rsid w:val="006C7EF5"/>
    <w:rsid w:val="006D2E3F"/>
    <w:rsid w:val="006D4355"/>
    <w:rsid w:val="006D5168"/>
    <w:rsid w:val="006D6114"/>
    <w:rsid w:val="006E36F6"/>
    <w:rsid w:val="006E510C"/>
    <w:rsid w:val="007016E5"/>
    <w:rsid w:val="00707019"/>
    <w:rsid w:val="007241F7"/>
    <w:rsid w:val="00726557"/>
    <w:rsid w:val="0073103B"/>
    <w:rsid w:val="00744244"/>
    <w:rsid w:val="00786CBF"/>
    <w:rsid w:val="0079661C"/>
    <w:rsid w:val="007A048F"/>
    <w:rsid w:val="007A05F4"/>
    <w:rsid w:val="007B7D37"/>
    <w:rsid w:val="007E755A"/>
    <w:rsid w:val="007F08FD"/>
    <w:rsid w:val="008230D4"/>
    <w:rsid w:val="0082629D"/>
    <w:rsid w:val="0083321F"/>
    <w:rsid w:val="00844B09"/>
    <w:rsid w:val="008626EF"/>
    <w:rsid w:val="00870EE0"/>
    <w:rsid w:val="008A17B3"/>
    <w:rsid w:val="008B62AF"/>
    <w:rsid w:val="008C1D5E"/>
    <w:rsid w:val="008C55CE"/>
    <w:rsid w:val="008D25C2"/>
    <w:rsid w:val="008E0F5F"/>
    <w:rsid w:val="008E2B10"/>
    <w:rsid w:val="008E75F3"/>
    <w:rsid w:val="00917729"/>
    <w:rsid w:val="0094480C"/>
    <w:rsid w:val="009711BB"/>
    <w:rsid w:val="00977B5F"/>
    <w:rsid w:val="00992DD4"/>
    <w:rsid w:val="009A3A14"/>
    <w:rsid w:val="009A4D4F"/>
    <w:rsid w:val="009B1B75"/>
    <w:rsid w:val="009D47D0"/>
    <w:rsid w:val="009E6400"/>
    <w:rsid w:val="009F4416"/>
    <w:rsid w:val="00A146AD"/>
    <w:rsid w:val="00A20265"/>
    <w:rsid w:val="00A457F9"/>
    <w:rsid w:val="00A46FCA"/>
    <w:rsid w:val="00A51C61"/>
    <w:rsid w:val="00A81ED3"/>
    <w:rsid w:val="00A936A7"/>
    <w:rsid w:val="00AA15B8"/>
    <w:rsid w:val="00AA5D0B"/>
    <w:rsid w:val="00AB04B8"/>
    <w:rsid w:val="00AC0F65"/>
    <w:rsid w:val="00AC6251"/>
    <w:rsid w:val="00AC703B"/>
    <w:rsid w:val="00AD6B6C"/>
    <w:rsid w:val="00AF2FF9"/>
    <w:rsid w:val="00AF7347"/>
    <w:rsid w:val="00B01A37"/>
    <w:rsid w:val="00B25417"/>
    <w:rsid w:val="00B25911"/>
    <w:rsid w:val="00B5376A"/>
    <w:rsid w:val="00B618EE"/>
    <w:rsid w:val="00BA770A"/>
    <w:rsid w:val="00BC6E11"/>
    <w:rsid w:val="00BE4706"/>
    <w:rsid w:val="00BF4135"/>
    <w:rsid w:val="00BF70F2"/>
    <w:rsid w:val="00C17CD8"/>
    <w:rsid w:val="00C3160A"/>
    <w:rsid w:val="00C709EC"/>
    <w:rsid w:val="00C74A8A"/>
    <w:rsid w:val="00C848D4"/>
    <w:rsid w:val="00C8711E"/>
    <w:rsid w:val="00C905E5"/>
    <w:rsid w:val="00C92E2F"/>
    <w:rsid w:val="00CA3CB0"/>
    <w:rsid w:val="00CB0A09"/>
    <w:rsid w:val="00CC0F56"/>
    <w:rsid w:val="00CD5DD8"/>
    <w:rsid w:val="00CE124D"/>
    <w:rsid w:val="00CF2F30"/>
    <w:rsid w:val="00D010EC"/>
    <w:rsid w:val="00D0797D"/>
    <w:rsid w:val="00D16E35"/>
    <w:rsid w:val="00D210D9"/>
    <w:rsid w:val="00D364FD"/>
    <w:rsid w:val="00D510D7"/>
    <w:rsid w:val="00D632D8"/>
    <w:rsid w:val="00D75163"/>
    <w:rsid w:val="00D77F95"/>
    <w:rsid w:val="00D903B1"/>
    <w:rsid w:val="00DA6F83"/>
    <w:rsid w:val="00DB54FD"/>
    <w:rsid w:val="00DD2B80"/>
    <w:rsid w:val="00DD5DCF"/>
    <w:rsid w:val="00DE2EF7"/>
    <w:rsid w:val="00DE5AAC"/>
    <w:rsid w:val="00DF4F88"/>
    <w:rsid w:val="00E13C12"/>
    <w:rsid w:val="00E249EF"/>
    <w:rsid w:val="00E27F38"/>
    <w:rsid w:val="00E53624"/>
    <w:rsid w:val="00E57F8D"/>
    <w:rsid w:val="00E633E6"/>
    <w:rsid w:val="00E63723"/>
    <w:rsid w:val="00E727BE"/>
    <w:rsid w:val="00E75AD2"/>
    <w:rsid w:val="00E776A6"/>
    <w:rsid w:val="00EA545D"/>
    <w:rsid w:val="00EA625B"/>
    <w:rsid w:val="00ED306C"/>
    <w:rsid w:val="00EE0C4D"/>
    <w:rsid w:val="00EE53ED"/>
    <w:rsid w:val="00EE5E4C"/>
    <w:rsid w:val="00EF4C4D"/>
    <w:rsid w:val="00EF61CB"/>
    <w:rsid w:val="00F24F49"/>
    <w:rsid w:val="00F413EA"/>
    <w:rsid w:val="00F45CC0"/>
    <w:rsid w:val="00F636AB"/>
    <w:rsid w:val="00F6669C"/>
    <w:rsid w:val="00F71861"/>
    <w:rsid w:val="00F76E4A"/>
    <w:rsid w:val="00F76EC9"/>
    <w:rsid w:val="00F9093F"/>
    <w:rsid w:val="00F957E2"/>
    <w:rsid w:val="00FC48B7"/>
    <w:rsid w:val="00FC7126"/>
    <w:rsid w:val="00FF7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C3F5CAE-CAB1-48AE-9C51-79A9F9A9C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03B1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1">
    <w:name w:val="heading 1"/>
    <w:basedOn w:val="a"/>
    <w:link w:val="1Char"/>
    <w:uiPriority w:val="99"/>
    <w:qFormat/>
    <w:rsid w:val="00D903B1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D903B1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footer"/>
    <w:basedOn w:val="a"/>
    <w:link w:val="Char"/>
    <w:uiPriority w:val="99"/>
    <w:unhideWhenUsed/>
    <w:rsid w:val="00D903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903B1"/>
    <w:rPr>
      <w:rFonts w:ascii="Calibri" w:eastAsia="宋体" w:hAnsi="Calibri" w:cs="Calibri"/>
      <w:sz w:val="18"/>
      <w:szCs w:val="18"/>
    </w:rPr>
  </w:style>
  <w:style w:type="character" w:styleId="a4">
    <w:name w:val="Emphasis"/>
    <w:basedOn w:val="a0"/>
    <w:uiPriority w:val="20"/>
    <w:qFormat/>
    <w:rsid w:val="00D903B1"/>
    <w:rPr>
      <w:i/>
      <w:iCs/>
    </w:rPr>
  </w:style>
  <w:style w:type="paragraph" w:styleId="a5">
    <w:name w:val="header"/>
    <w:basedOn w:val="a"/>
    <w:link w:val="Char0"/>
    <w:uiPriority w:val="99"/>
    <w:unhideWhenUsed/>
    <w:rsid w:val="003602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60226"/>
    <w:rPr>
      <w:rFonts w:ascii="Calibri" w:eastAsia="宋体" w:hAnsi="Calibri" w:cs="Calibri"/>
      <w:sz w:val="18"/>
      <w:szCs w:val="18"/>
    </w:rPr>
  </w:style>
  <w:style w:type="paragraph" w:styleId="a6">
    <w:name w:val="List Paragraph"/>
    <w:basedOn w:val="a"/>
    <w:uiPriority w:val="34"/>
    <w:qFormat/>
    <w:rsid w:val="00CD5DD8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32185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21855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D0428E-B592-43FA-8E47-401EDA4ADB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8</Pages>
  <Words>530</Words>
  <Characters>3025</Characters>
  <Application>Microsoft Office Word</Application>
  <DocSecurity>0</DocSecurity>
  <Lines>25</Lines>
  <Paragraphs>7</Paragraphs>
  <ScaleCrop>false</ScaleCrop>
  <Company/>
  <LinksUpToDate>false</LinksUpToDate>
  <CharactersWithSpaces>3548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chai</dc:creator>
  <cp:lastModifiedBy>1</cp:lastModifiedBy>
  <cp:revision>21</cp:revision>
  <cp:lastPrinted>2019-12-31T01:47:00Z</cp:lastPrinted>
  <dcterms:created xsi:type="dcterms:W3CDTF">2019-12-30T03:02:00Z</dcterms:created>
  <dcterms:modified xsi:type="dcterms:W3CDTF">2019-12-31T01:48:00Z</dcterms:modified>
</cp:coreProperties>
</file>