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086" w:rsidRPr="00872FE5" w:rsidRDefault="00CD5086" w:rsidP="00CD5086">
      <w:pPr>
        <w:spacing w:line="360" w:lineRule="exact"/>
        <w:rPr>
          <w:szCs w:val="32"/>
        </w:rPr>
      </w:pPr>
      <w:r w:rsidRPr="00872FE5">
        <w:rPr>
          <w:rFonts w:ascii="黑体" w:eastAsia="黑体" w:hAnsi="黑体" w:hint="eastAsia"/>
          <w:szCs w:val="32"/>
        </w:rPr>
        <w:t>附件1</w:t>
      </w:r>
    </w:p>
    <w:p w:rsidR="00CD5086" w:rsidRPr="00872FE5" w:rsidRDefault="00CD5086" w:rsidP="00CD5086">
      <w:pPr>
        <w:spacing w:line="360" w:lineRule="exact"/>
        <w:jc w:val="center"/>
        <w:rPr>
          <w:rFonts w:ascii="方正小标宋简体" w:eastAsia="方正小标宋简体"/>
          <w:sz w:val="36"/>
          <w:szCs w:val="36"/>
        </w:rPr>
      </w:pPr>
      <w:r w:rsidRPr="00872FE5">
        <w:rPr>
          <w:rFonts w:ascii="方正小标宋简体" w:eastAsia="方正小标宋简体" w:hint="eastAsia"/>
          <w:sz w:val="36"/>
          <w:szCs w:val="36"/>
        </w:rPr>
        <w:t>2021年北京市中等职业学校新增专业备案一览表</w:t>
      </w:r>
    </w:p>
    <w:tbl>
      <w:tblPr>
        <w:tblW w:w="14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7"/>
        <w:gridCol w:w="4215"/>
        <w:gridCol w:w="2537"/>
        <w:gridCol w:w="3171"/>
        <w:gridCol w:w="1372"/>
        <w:gridCol w:w="1520"/>
        <w:gridCol w:w="1237"/>
      </w:tblGrid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学制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:rsidR="00CD5086" w:rsidRPr="00872FE5" w:rsidTr="00950035">
        <w:trPr>
          <w:trHeight w:val="472"/>
          <w:jc w:val="center"/>
        </w:trPr>
        <w:tc>
          <w:tcPr>
            <w:tcW w:w="14889" w:type="dxa"/>
            <w:gridSpan w:val="7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1"/>
                <w:szCs w:val="21"/>
              </w:rPr>
            </w:pPr>
            <w:r w:rsidRPr="00872FE5">
              <w:rPr>
                <w:rFonts w:ascii="黑体" w:eastAsia="黑体" w:hAnsi="宋体" w:hint="eastAsia"/>
                <w:color w:val="000000"/>
                <w:kern w:val="0"/>
                <w:sz w:val="24"/>
              </w:rPr>
              <w:t>一、普通中专</w:t>
            </w:r>
          </w:p>
        </w:tc>
      </w:tr>
      <w:tr w:rsidR="00CD5086" w:rsidRPr="00872FE5" w:rsidTr="00950035">
        <w:trPr>
          <w:trHeight w:val="39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北京铁路电气化学校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能源与新能源类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智慧供配电管理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032011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372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铁道运输管理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080100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335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新能源汽车运用与维修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083711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450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北京市经济管理学校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财经商贸类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金融事务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120400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重新备案</w:t>
            </w:r>
          </w:p>
        </w:tc>
      </w:tr>
      <w:tr w:rsidR="00CD5086" w:rsidRPr="00872FE5" w:rsidTr="00950035">
        <w:trPr>
          <w:trHeight w:val="360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轻纺食品类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 xml:space="preserve">食品安全与检测技术 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071700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450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北京市商业学校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公共管理与服务类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人力资源管理事务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180600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362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教育类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幼儿保育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160200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四年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377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北京市对外贸易学校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信息技术类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大数据技术应用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092411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453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北京商贸学校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公共管理与服务类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社会保障事务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181100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402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北京市振华旅游学校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教育类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学前教育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160100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402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中央芭蕾舞团舞蹈学校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文化艺术类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舞蹈表演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140900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小学在校生或毕业生6-7年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学制变更</w:t>
            </w:r>
          </w:p>
        </w:tc>
      </w:tr>
      <w:tr w:rsidR="00CD5086" w:rsidRPr="00872FE5" w:rsidTr="00950035">
        <w:trPr>
          <w:trHeight w:val="390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北京市自动化工程学校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加工制造类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proofErr w:type="gramStart"/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增材制造</w:t>
            </w:r>
            <w:proofErr w:type="gramEnd"/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技术应用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053500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385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080700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学制变更</w:t>
            </w:r>
          </w:p>
        </w:tc>
      </w:tr>
      <w:tr w:rsidR="00CD5086" w:rsidRPr="00872FE5" w:rsidTr="00950035">
        <w:trPr>
          <w:trHeight w:val="407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城市轨道交通车辆运用与检修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080800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学制变更</w:t>
            </w:r>
          </w:p>
        </w:tc>
      </w:tr>
      <w:tr w:rsidR="00CD5086" w:rsidRPr="00872FE5" w:rsidTr="00950035">
        <w:trPr>
          <w:trHeight w:val="415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城市轨道交通信号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081000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学制变更</w:t>
            </w:r>
          </w:p>
        </w:tc>
      </w:tr>
      <w:tr w:rsidR="00CD5086" w:rsidRPr="00872FE5" w:rsidTr="00950035">
        <w:trPr>
          <w:trHeight w:val="415"/>
          <w:jc w:val="center"/>
        </w:trPr>
        <w:tc>
          <w:tcPr>
            <w:tcW w:w="8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4215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5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3171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372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520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学制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:rsidR="00CD5086" w:rsidRPr="00872FE5" w:rsidTr="00950035">
        <w:trPr>
          <w:trHeight w:val="413"/>
          <w:jc w:val="center"/>
        </w:trPr>
        <w:tc>
          <w:tcPr>
            <w:tcW w:w="14889" w:type="dxa"/>
            <w:gridSpan w:val="7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宋体" w:hint="eastAsia"/>
                <w:color w:val="000000"/>
                <w:sz w:val="21"/>
                <w:szCs w:val="21"/>
              </w:rPr>
            </w:pPr>
            <w:r w:rsidRPr="00872FE5">
              <w:rPr>
                <w:rFonts w:ascii="黑体" w:eastAsia="黑体" w:hAnsi="宋体" w:hint="eastAsia"/>
                <w:color w:val="000000"/>
                <w:kern w:val="0"/>
                <w:sz w:val="24"/>
              </w:rPr>
              <w:t>二、职业高中</w:t>
            </w: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北京国际职业教育学校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信息技术类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网络信息安全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092711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文化艺术类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艺术设计与制作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144111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北京市东城区中央音乐学院鼎石实验学校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文化艺术类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音乐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140800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重新备案</w:t>
            </w: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北京市电气工程学校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城市轨道交通信号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081000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北京市求实职业学校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无人机操控与维护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083311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北京市劲松职业高中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旅游服务类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中西面点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131100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北京市丰台区职业教育中心学校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信息技术类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大数据技术应用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092411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财经商贸类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智能财务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123711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北京市黄庄职业高中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体育与健身类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休闲体育服务与管理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150200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北京市古城旅游职业学校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文化艺术类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戏剧表演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141200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北京市昌平职业学校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摩托车运用与维修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083811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财经商贸类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新媒体运营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123811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轻纺食品类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食品安全与检测技术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071700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医药卫生类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生物技术制药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102100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hRule="exact" w:val="454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教育类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幼儿保育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160200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40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40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</w:tbl>
    <w:p w:rsidR="00CD5086" w:rsidRDefault="00CD5086" w:rsidP="00CD5086">
      <w:r>
        <w:br w:type="page"/>
      </w:r>
    </w:p>
    <w:tbl>
      <w:tblPr>
        <w:tblW w:w="14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7"/>
        <w:gridCol w:w="4215"/>
        <w:gridCol w:w="2537"/>
        <w:gridCol w:w="3171"/>
        <w:gridCol w:w="1372"/>
        <w:gridCol w:w="1520"/>
        <w:gridCol w:w="1237"/>
      </w:tblGrid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lastRenderedPageBreak/>
              <w:t>序号</w:t>
            </w:r>
          </w:p>
        </w:tc>
        <w:tc>
          <w:tcPr>
            <w:tcW w:w="4215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25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3171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372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专业代码</w:t>
            </w:r>
          </w:p>
        </w:tc>
        <w:tc>
          <w:tcPr>
            <w:tcW w:w="1520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学制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b/>
                <w:bCs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4215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北京市密云区职业学校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财经商贸类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网络营销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122400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北京市房山区第二职业高中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无人机操控与维护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083311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信息技术类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大数据技术应用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092411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北京市</w:t>
            </w:r>
            <w:proofErr w:type="gramStart"/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平谷区</w:t>
            </w:r>
            <w:proofErr w:type="gramEnd"/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职业学校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加工制造类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机电设备安装与维修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051600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城市轨道交通运营管理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080700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交通运输类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航空服务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082300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4215" w:type="dxa"/>
            <w:vMerge w:val="restart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北京现代艺术学校</w:t>
            </w: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信息技术类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数字媒体技术应用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090200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06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公共管理与服务类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家政服务与管理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181300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  <w:tr w:rsidR="00CD5086" w:rsidRPr="00872FE5" w:rsidTr="00950035">
        <w:trPr>
          <w:trHeight w:val="515"/>
          <w:jc w:val="center"/>
        </w:trPr>
        <w:tc>
          <w:tcPr>
            <w:tcW w:w="8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4215" w:type="dxa"/>
            <w:vMerge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left"/>
              <w:rPr>
                <w:rFonts w:ascii="等线" w:eastAsia="等线" w:hAnsi="等线"/>
                <w:color w:val="000000"/>
                <w:sz w:val="21"/>
                <w:szCs w:val="21"/>
              </w:rPr>
            </w:pPr>
          </w:p>
        </w:tc>
        <w:tc>
          <w:tcPr>
            <w:tcW w:w="2537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文化艺术类</w:t>
            </w:r>
          </w:p>
        </w:tc>
        <w:tc>
          <w:tcPr>
            <w:tcW w:w="3171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民族工艺品制作</w:t>
            </w:r>
          </w:p>
        </w:tc>
        <w:tc>
          <w:tcPr>
            <w:tcW w:w="1372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143500</w:t>
            </w:r>
          </w:p>
        </w:tc>
        <w:tc>
          <w:tcPr>
            <w:tcW w:w="1520" w:type="dxa"/>
            <w:shd w:val="clear" w:color="auto" w:fill="FFFFFF"/>
            <w:vAlign w:val="center"/>
            <w:hideMark/>
          </w:tcPr>
          <w:p w:rsidR="00CD5086" w:rsidRPr="00872FE5" w:rsidRDefault="00CD5086" w:rsidP="00950035">
            <w:pPr>
              <w:widowControl/>
              <w:spacing w:line="320" w:lineRule="exact"/>
              <w:jc w:val="center"/>
              <w:textAlignment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  <w:r w:rsidRPr="00872FE5">
              <w:rPr>
                <w:rFonts w:ascii="等线" w:eastAsia="等线" w:hAnsi="等线" w:hint="eastAsia"/>
                <w:color w:val="000000"/>
                <w:kern w:val="0"/>
                <w:sz w:val="21"/>
                <w:szCs w:val="21"/>
              </w:rPr>
              <w:t>三年</w:t>
            </w:r>
          </w:p>
        </w:tc>
        <w:tc>
          <w:tcPr>
            <w:tcW w:w="1237" w:type="dxa"/>
            <w:shd w:val="clear" w:color="auto" w:fill="FFFFFF"/>
            <w:vAlign w:val="center"/>
          </w:tcPr>
          <w:p w:rsidR="00CD5086" w:rsidRPr="00872FE5" w:rsidRDefault="00CD5086" w:rsidP="00950035">
            <w:pPr>
              <w:spacing w:line="320" w:lineRule="exact"/>
              <w:jc w:val="center"/>
              <w:rPr>
                <w:rFonts w:ascii="等线" w:eastAsia="等线" w:hAnsi="等线" w:hint="eastAsia"/>
                <w:color w:val="000000"/>
                <w:sz w:val="21"/>
                <w:szCs w:val="21"/>
              </w:rPr>
            </w:pPr>
          </w:p>
        </w:tc>
      </w:tr>
    </w:tbl>
    <w:p w:rsidR="00CD5086" w:rsidRPr="00872FE5" w:rsidRDefault="00CD5086" w:rsidP="00CD5086">
      <w:pPr>
        <w:rPr>
          <w:rFonts w:hint="eastAsia"/>
          <w:szCs w:val="32"/>
        </w:rPr>
      </w:pPr>
      <w:r w:rsidRPr="00872FE5">
        <w:rPr>
          <w:szCs w:val="32"/>
        </w:rPr>
        <w:t xml:space="preserve"> </w:t>
      </w:r>
    </w:p>
    <w:p w:rsidR="00283704" w:rsidRDefault="00283704"/>
    <w:sectPr w:rsidR="00283704" w:rsidSect="00CD5086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5086"/>
    <w:rsid w:val="00283704"/>
    <w:rsid w:val="00CD5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8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2021-04-08T06:02:00Z</dcterms:created>
  <dcterms:modified xsi:type="dcterms:W3CDTF">2021-04-08T06:03:00Z</dcterms:modified>
</cp:coreProperties>
</file>