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56581" w:rsidRDefault="00856581" w:rsidP="00856581">
      <w:pPr>
        <w:adjustRightInd w:val="0"/>
        <w:snapToGrid w:val="0"/>
        <w:spacing w:line="560" w:lineRule="exact"/>
        <w:rPr>
          <w:rFonts w:ascii="方正黑体_GBK" w:eastAsia="方正黑体_GBK" w:hAnsi="方正黑体_GBK" w:cs="方正黑体_GBK"/>
          <w:sz w:val="32"/>
          <w:szCs w:val="32"/>
        </w:rPr>
      </w:pPr>
      <w:r>
        <w:rPr>
          <w:rFonts w:ascii="方正黑体_GBK" w:eastAsia="方正黑体_GBK" w:hAnsi="方正黑体_GBK" w:cs="方正黑体_GBK" w:hint="eastAsia"/>
          <w:sz w:val="32"/>
          <w:szCs w:val="32"/>
        </w:rPr>
        <w:t>附件1</w:t>
      </w:r>
    </w:p>
    <w:p w:rsidR="00856581" w:rsidRDefault="00856581" w:rsidP="00856581">
      <w:pPr>
        <w:adjustRightInd w:val="0"/>
        <w:snapToGrid w:val="0"/>
        <w:spacing w:line="560" w:lineRule="exact"/>
        <w:rPr>
          <w:rFonts w:ascii="仿宋_GB2312" w:eastAsia="仿宋_GB2312" w:hAnsi="仿宋"/>
          <w:sz w:val="48"/>
          <w:szCs w:val="48"/>
        </w:rPr>
      </w:pPr>
    </w:p>
    <w:p w:rsidR="00856581" w:rsidRDefault="00856581" w:rsidP="00856581">
      <w:pPr>
        <w:tabs>
          <w:tab w:val="left" w:pos="2166"/>
          <w:tab w:val="center" w:pos="4214"/>
        </w:tabs>
        <w:adjustRightInd w:val="0"/>
        <w:snapToGrid w:val="0"/>
        <w:spacing w:line="560" w:lineRule="exact"/>
        <w:jc w:val="center"/>
        <w:rPr>
          <w:rFonts w:ascii="方正小标宋简体" w:eastAsia="方正小标宋简体" w:hAnsi="宋体"/>
          <w:sz w:val="48"/>
          <w:szCs w:val="48"/>
        </w:rPr>
      </w:pPr>
      <w:r>
        <w:rPr>
          <w:rFonts w:ascii="方正小标宋简体" w:eastAsia="方正小标宋简体" w:hAnsi="宋体" w:hint="eastAsia"/>
          <w:sz w:val="48"/>
          <w:szCs w:val="48"/>
        </w:rPr>
        <w:t>技能人才薪酬专项集体合同</w:t>
      </w:r>
    </w:p>
    <w:p w:rsidR="00856581" w:rsidRDefault="00856581" w:rsidP="00856581">
      <w:pPr>
        <w:tabs>
          <w:tab w:val="left" w:pos="2166"/>
          <w:tab w:val="center" w:pos="4214"/>
        </w:tabs>
        <w:adjustRightInd w:val="0"/>
        <w:snapToGrid w:val="0"/>
        <w:spacing w:line="560" w:lineRule="exact"/>
        <w:jc w:val="center"/>
        <w:rPr>
          <w:rFonts w:ascii="方正小标宋简体" w:eastAsia="方正小标宋简体" w:hAnsi="宋体" w:cs="宋体"/>
          <w:sz w:val="48"/>
          <w:szCs w:val="48"/>
        </w:rPr>
      </w:pPr>
      <w:r>
        <w:rPr>
          <w:rFonts w:ascii="方正小标宋简体" w:eastAsia="方正小标宋简体" w:hAnsi="宋体" w:cs="宋体" w:hint="eastAsia"/>
          <w:sz w:val="48"/>
          <w:szCs w:val="48"/>
        </w:rPr>
        <w:t>参考文本</w:t>
      </w:r>
    </w:p>
    <w:p w:rsidR="00856581" w:rsidRDefault="00856581" w:rsidP="00856581">
      <w:pPr>
        <w:tabs>
          <w:tab w:val="left" w:pos="2166"/>
          <w:tab w:val="center" w:pos="4214"/>
        </w:tabs>
        <w:adjustRightInd w:val="0"/>
        <w:snapToGrid w:val="0"/>
        <w:spacing w:line="560" w:lineRule="exact"/>
        <w:jc w:val="center"/>
        <w:rPr>
          <w:rFonts w:ascii="仿宋_GB2312" w:eastAsia="仿宋_GB2312" w:hAnsi="宋体" w:cs="宋体"/>
          <w:sz w:val="32"/>
          <w:szCs w:val="32"/>
        </w:rPr>
      </w:pPr>
      <w:r>
        <w:rPr>
          <w:rFonts w:ascii="华文仿宋" w:eastAsia="华文仿宋" w:hAnsi="华文仿宋" w:hint="eastAsia"/>
          <w:sz w:val="32"/>
          <w:szCs w:val="32"/>
        </w:rPr>
        <w:t>（企业版）</w:t>
      </w:r>
    </w:p>
    <w:p w:rsidR="00856581" w:rsidRDefault="00856581" w:rsidP="00856581">
      <w:pPr>
        <w:tabs>
          <w:tab w:val="left" w:pos="2166"/>
          <w:tab w:val="center" w:pos="4214"/>
        </w:tabs>
        <w:adjustRightInd w:val="0"/>
        <w:snapToGrid w:val="0"/>
        <w:spacing w:line="560" w:lineRule="exact"/>
        <w:jc w:val="center"/>
        <w:rPr>
          <w:rFonts w:ascii="仿宋_GB2312" w:eastAsia="仿宋_GB2312" w:hAnsi="宋体" w:cs="宋体"/>
          <w:sz w:val="32"/>
          <w:szCs w:val="32"/>
        </w:rPr>
      </w:pPr>
    </w:p>
    <w:p w:rsidR="00856581" w:rsidRDefault="00856581" w:rsidP="00856581">
      <w:pPr>
        <w:tabs>
          <w:tab w:val="left" w:pos="2166"/>
          <w:tab w:val="center" w:pos="4214"/>
        </w:tabs>
        <w:adjustRightInd w:val="0"/>
        <w:snapToGrid w:val="0"/>
        <w:spacing w:line="560" w:lineRule="exact"/>
        <w:jc w:val="center"/>
        <w:rPr>
          <w:rFonts w:ascii="仿宋_GB2312" w:eastAsia="仿宋_GB2312" w:hAnsi="宋体" w:cs="宋体"/>
          <w:sz w:val="32"/>
          <w:szCs w:val="32"/>
        </w:rPr>
      </w:pPr>
    </w:p>
    <w:p w:rsidR="00856581" w:rsidRDefault="00856581" w:rsidP="00856581">
      <w:pPr>
        <w:adjustRightInd w:val="0"/>
        <w:snapToGrid w:val="0"/>
        <w:spacing w:line="560" w:lineRule="exact"/>
        <w:jc w:val="center"/>
        <w:rPr>
          <w:rFonts w:eastAsia="楷体_GB2312"/>
          <w:sz w:val="44"/>
        </w:rPr>
      </w:pPr>
    </w:p>
    <w:p w:rsidR="00856581" w:rsidRDefault="00856581" w:rsidP="00856581">
      <w:pPr>
        <w:adjustRightInd w:val="0"/>
        <w:snapToGrid w:val="0"/>
        <w:spacing w:line="560" w:lineRule="exact"/>
        <w:rPr>
          <w:rFonts w:eastAsia="楷体_GB2312"/>
          <w:sz w:val="44"/>
        </w:rPr>
      </w:pPr>
    </w:p>
    <w:p w:rsidR="00856581" w:rsidRDefault="00856581" w:rsidP="00856581">
      <w:pPr>
        <w:adjustRightInd w:val="0"/>
        <w:snapToGrid w:val="0"/>
        <w:spacing w:line="560" w:lineRule="exact"/>
        <w:rPr>
          <w:rFonts w:eastAsia="楷体_GB2312"/>
          <w:sz w:val="44"/>
        </w:rPr>
      </w:pPr>
    </w:p>
    <w:tbl>
      <w:tblPr>
        <w:tblW w:w="8522" w:type="dxa"/>
        <w:tblInd w:w="392" w:type="dxa"/>
        <w:tblLayout w:type="fixed"/>
        <w:tblLook w:val="0000" w:firstRow="0" w:lastRow="0" w:firstColumn="0" w:lastColumn="0" w:noHBand="0" w:noVBand="0"/>
      </w:tblPr>
      <w:tblGrid>
        <w:gridCol w:w="4099"/>
        <w:gridCol w:w="4423"/>
      </w:tblGrid>
      <w:tr w:rsidR="00856581" w:rsidTr="00C901F2">
        <w:tc>
          <w:tcPr>
            <w:tcW w:w="4099" w:type="dxa"/>
          </w:tcPr>
          <w:p w:rsidR="00856581" w:rsidRDefault="00856581" w:rsidP="00C901F2">
            <w:pPr>
              <w:adjustRightInd w:val="0"/>
              <w:snapToGrid w:val="0"/>
              <w:spacing w:line="560" w:lineRule="exact"/>
              <w:rPr>
                <w:rFonts w:ascii="仿宋_GB2312" w:eastAsia="仿宋_GB2312" w:hAnsi="宋体"/>
                <w:sz w:val="32"/>
                <w:szCs w:val="32"/>
              </w:rPr>
            </w:pPr>
            <w:r>
              <w:rPr>
                <w:rFonts w:ascii="华文仿宋" w:eastAsia="华文仿宋" w:hAnsi="华文仿宋" w:hint="eastAsia"/>
                <w:sz w:val="32"/>
                <w:szCs w:val="32"/>
              </w:rPr>
              <w:t>企业：</w:t>
            </w:r>
          </w:p>
          <w:p w:rsidR="00856581" w:rsidRDefault="00856581" w:rsidP="00C901F2">
            <w:pPr>
              <w:adjustRightInd w:val="0"/>
              <w:snapToGrid w:val="0"/>
              <w:spacing w:line="560" w:lineRule="exact"/>
              <w:rPr>
                <w:rFonts w:ascii="仿宋_GB2312" w:eastAsia="仿宋_GB2312" w:hAnsi="宋体"/>
                <w:sz w:val="32"/>
                <w:szCs w:val="32"/>
              </w:rPr>
            </w:pPr>
            <w:r>
              <w:rPr>
                <w:rFonts w:ascii="华文仿宋" w:eastAsia="华文仿宋" w:hAnsi="华文仿宋" w:hint="eastAsia"/>
                <w:sz w:val="32"/>
                <w:szCs w:val="32"/>
              </w:rPr>
              <w:t>________________________</w:t>
            </w:r>
            <w:r>
              <w:rPr>
                <w:rFonts w:ascii="华文仿宋" w:eastAsia="华文仿宋" w:hAnsi="华文仿宋"/>
                <w:sz w:val="32"/>
                <w:szCs w:val="32"/>
              </w:rPr>
              <w:t xml:space="preserve">    </w:t>
            </w:r>
          </w:p>
        </w:tc>
        <w:tc>
          <w:tcPr>
            <w:tcW w:w="4423" w:type="dxa"/>
          </w:tcPr>
          <w:p w:rsidR="00856581" w:rsidRDefault="00856581" w:rsidP="00C901F2">
            <w:pPr>
              <w:adjustRightInd w:val="0"/>
              <w:snapToGrid w:val="0"/>
              <w:spacing w:line="560" w:lineRule="exact"/>
              <w:ind w:firstLineChars="100" w:firstLine="320"/>
              <w:rPr>
                <w:rFonts w:ascii="仿宋_GB2312" w:eastAsia="仿宋_GB2312" w:hAnsi="宋体"/>
                <w:sz w:val="32"/>
                <w:szCs w:val="32"/>
              </w:rPr>
            </w:pPr>
            <w:r>
              <w:rPr>
                <w:rFonts w:ascii="华文仿宋" w:eastAsia="华文仿宋" w:hAnsi="华文仿宋" w:hint="eastAsia"/>
                <w:sz w:val="32"/>
                <w:szCs w:val="32"/>
              </w:rPr>
              <w:t>职工方：</w:t>
            </w:r>
          </w:p>
          <w:p w:rsidR="00856581" w:rsidRDefault="00856581" w:rsidP="00C901F2">
            <w:pPr>
              <w:adjustRightInd w:val="0"/>
              <w:snapToGrid w:val="0"/>
              <w:spacing w:line="560" w:lineRule="exact"/>
              <w:ind w:firstLineChars="100" w:firstLine="320"/>
              <w:rPr>
                <w:rFonts w:ascii="仿宋_GB2312" w:eastAsia="仿宋_GB2312" w:hAnsi="宋体"/>
                <w:sz w:val="32"/>
                <w:szCs w:val="32"/>
              </w:rPr>
            </w:pPr>
            <w:r>
              <w:rPr>
                <w:rFonts w:ascii="华文仿宋" w:eastAsia="华文仿宋" w:hAnsi="华文仿宋" w:hint="eastAsia"/>
                <w:sz w:val="32"/>
                <w:szCs w:val="32"/>
              </w:rPr>
              <w:t xml:space="preserve">________________________ </w:t>
            </w:r>
            <w:r>
              <w:rPr>
                <w:rFonts w:ascii="华文仿宋" w:eastAsia="华文仿宋" w:hAnsi="华文仿宋"/>
                <w:sz w:val="32"/>
                <w:szCs w:val="32"/>
              </w:rPr>
              <w:t xml:space="preserve">       </w:t>
            </w:r>
          </w:p>
        </w:tc>
      </w:tr>
      <w:tr w:rsidR="00856581" w:rsidTr="00C901F2">
        <w:tc>
          <w:tcPr>
            <w:tcW w:w="4099" w:type="dxa"/>
          </w:tcPr>
          <w:p w:rsidR="00856581" w:rsidRDefault="00856581" w:rsidP="00C901F2">
            <w:pPr>
              <w:adjustRightInd w:val="0"/>
              <w:snapToGrid w:val="0"/>
              <w:spacing w:line="560" w:lineRule="exact"/>
              <w:rPr>
                <w:rFonts w:ascii="仿宋_GB2312" w:eastAsia="仿宋_GB2312" w:hAnsi="宋体"/>
                <w:sz w:val="32"/>
                <w:szCs w:val="32"/>
              </w:rPr>
            </w:pPr>
            <w:r>
              <w:rPr>
                <w:rFonts w:ascii="华文仿宋" w:eastAsia="华文仿宋" w:hAnsi="华文仿宋" w:hint="eastAsia"/>
                <w:sz w:val="32"/>
                <w:szCs w:val="32"/>
              </w:rPr>
              <w:t>首席代表姓名：</w:t>
            </w:r>
          </w:p>
          <w:p w:rsidR="00856581" w:rsidRDefault="00856581" w:rsidP="00C901F2">
            <w:pPr>
              <w:adjustRightInd w:val="0"/>
              <w:snapToGrid w:val="0"/>
              <w:spacing w:line="560" w:lineRule="exact"/>
              <w:rPr>
                <w:rFonts w:ascii="仿宋_GB2312" w:eastAsia="仿宋_GB2312" w:hAnsi="宋体"/>
                <w:sz w:val="32"/>
                <w:szCs w:val="32"/>
              </w:rPr>
            </w:pPr>
            <w:r>
              <w:rPr>
                <w:rFonts w:ascii="华文仿宋" w:eastAsia="华文仿宋" w:hAnsi="华文仿宋" w:hint="eastAsia"/>
                <w:sz w:val="32"/>
                <w:szCs w:val="32"/>
              </w:rPr>
              <w:t>________________________</w:t>
            </w:r>
          </w:p>
        </w:tc>
        <w:tc>
          <w:tcPr>
            <w:tcW w:w="4423" w:type="dxa"/>
          </w:tcPr>
          <w:p w:rsidR="00856581" w:rsidRDefault="00856581" w:rsidP="00C901F2">
            <w:pPr>
              <w:adjustRightInd w:val="0"/>
              <w:snapToGrid w:val="0"/>
              <w:spacing w:line="560" w:lineRule="exact"/>
              <w:ind w:firstLineChars="100" w:firstLine="320"/>
              <w:rPr>
                <w:rFonts w:ascii="仿宋_GB2312" w:eastAsia="仿宋_GB2312" w:hAnsi="宋体"/>
                <w:sz w:val="32"/>
                <w:szCs w:val="32"/>
              </w:rPr>
            </w:pPr>
            <w:r>
              <w:rPr>
                <w:rFonts w:ascii="华文仿宋" w:eastAsia="华文仿宋" w:hAnsi="华文仿宋" w:hint="eastAsia"/>
                <w:sz w:val="32"/>
                <w:szCs w:val="32"/>
              </w:rPr>
              <w:t>首席代表姓名：</w:t>
            </w:r>
          </w:p>
          <w:p w:rsidR="00856581" w:rsidRDefault="00856581" w:rsidP="00C901F2">
            <w:pPr>
              <w:adjustRightInd w:val="0"/>
              <w:snapToGrid w:val="0"/>
              <w:spacing w:line="560" w:lineRule="exact"/>
              <w:ind w:firstLineChars="100" w:firstLine="320"/>
              <w:rPr>
                <w:rFonts w:ascii="仿宋_GB2312" w:eastAsia="仿宋_GB2312" w:hAnsi="宋体"/>
                <w:sz w:val="32"/>
                <w:szCs w:val="32"/>
              </w:rPr>
            </w:pPr>
            <w:r>
              <w:rPr>
                <w:rFonts w:ascii="华文仿宋" w:eastAsia="华文仿宋" w:hAnsi="华文仿宋" w:hint="eastAsia"/>
                <w:sz w:val="32"/>
                <w:szCs w:val="32"/>
              </w:rPr>
              <w:t>________________________</w:t>
            </w:r>
            <w:r>
              <w:rPr>
                <w:rFonts w:ascii="华文仿宋" w:eastAsia="华文仿宋" w:hAnsi="华文仿宋"/>
                <w:sz w:val="32"/>
                <w:szCs w:val="32"/>
              </w:rPr>
              <w:t xml:space="preserve"> </w:t>
            </w:r>
          </w:p>
        </w:tc>
      </w:tr>
      <w:tr w:rsidR="00856581" w:rsidTr="00C901F2">
        <w:tc>
          <w:tcPr>
            <w:tcW w:w="4099" w:type="dxa"/>
          </w:tcPr>
          <w:p w:rsidR="00856581" w:rsidRDefault="00856581" w:rsidP="00C901F2">
            <w:pPr>
              <w:adjustRightInd w:val="0"/>
              <w:snapToGrid w:val="0"/>
              <w:spacing w:line="560" w:lineRule="exact"/>
              <w:rPr>
                <w:rFonts w:ascii="仿宋_GB2312" w:eastAsia="仿宋_GB2312" w:hAnsi="宋体"/>
                <w:sz w:val="32"/>
                <w:szCs w:val="32"/>
              </w:rPr>
            </w:pPr>
          </w:p>
        </w:tc>
        <w:tc>
          <w:tcPr>
            <w:tcW w:w="4423" w:type="dxa"/>
          </w:tcPr>
          <w:p w:rsidR="00856581" w:rsidRDefault="00856581" w:rsidP="00C901F2">
            <w:pPr>
              <w:adjustRightInd w:val="0"/>
              <w:snapToGrid w:val="0"/>
              <w:spacing w:line="560" w:lineRule="exact"/>
              <w:rPr>
                <w:rFonts w:ascii="仿宋_GB2312" w:eastAsia="仿宋_GB2312" w:hAnsi="宋体"/>
                <w:sz w:val="32"/>
                <w:szCs w:val="32"/>
              </w:rPr>
            </w:pPr>
          </w:p>
        </w:tc>
      </w:tr>
      <w:tr w:rsidR="00856581" w:rsidTr="00C901F2">
        <w:tc>
          <w:tcPr>
            <w:tcW w:w="4099" w:type="dxa"/>
          </w:tcPr>
          <w:p w:rsidR="00856581" w:rsidRDefault="00856581" w:rsidP="00C901F2">
            <w:pPr>
              <w:adjustRightInd w:val="0"/>
              <w:snapToGrid w:val="0"/>
              <w:spacing w:line="560" w:lineRule="exact"/>
              <w:rPr>
                <w:rFonts w:ascii="仿宋_GB2312" w:eastAsia="仿宋_GB2312" w:hAnsi="宋体"/>
                <w:sz w:val="32"/>
                <w:szCs w:val="32"/>
                <w:u w:val="single"/>
              </w:rPr>
            </w:pPr>
          </w:p>
        </w:tc>
        <w:tc>
          <w:tcPr>
            <w:tcW w:w="4423" w:type="dxa"/>
          </w:tcPr>
          <w:p w:rsidR="00856581" w:rsidRDefault="00856581" w:rsidP="00C901F2">
            <w:pPr>
              <w:adjustRightInd w:val="0"/>
              <w:snapToGrid w:val="0"/>
              <w:spacing w:line="560" w:lineRule="exact"/>
              <w:rPr>
                <w:rFonts w:ascii="仿宋_GB2312" w:eastAsia="仿宋_GB2312" w:hAnsi="宋体"/>
                <w:sz w:val="32"/>
                <w:szCs w:val="32"/>
                <w:u w:val="single"/>
              </w:rPr>
            </w:pPr>
          </w:p>
        </w:tc>
      </w:tr>
    </w:tbl>
    <w:p w:rsidR="00856581" w:rsidRDefault="00856581" w:rsidP="00856581">
      <w:pPr>
        <w:adjustRightInd w:val="0"/>
        <w:snapToGrid w:val="0"/>
        <w:spacing w:line="560" w:lineRule="exact"/>
        <w:jc w:val="center"/>
        <w:rPr>
          <w:sz w:val="24"/>
        </w:rPr>
      </w:pPr>
    </w:p>
    <w:p w:rsidR="00856581" w:rsidRDefault="00856581" w:rsidP="00856581">
      <w:pPr>
        <w:adjustRightInd w:val="0"/>
        <w:snapToGrid w:val="0"/>
        <w:spacing w:line="560" w:lineRule="exact"/>
        <w:jc w:val="center"/>
        <w:rPr>
          <w:sz w:val="24"/>
        </w:rPr>
      </w:pPr>
    </w:p>
    <w:p w:rsidR="00856581" w:rsidRDefault="00856581" w:rsidP="00856581">
      <w:pPr>
        <w:adjustRightInd w:val="0"/>
        <w:snapToGrid w:val="0"/>
        <w:spacing w:line="560" w:lineRule="exact"/>
        <w:jc w:val="center"/>
        <w:rPr>
          <w:rFonts w:ascii="华文仿宋" w:eastAsia="华文仿宋" w:hAnsi="华文仿宋"/>
          <w:sz w:val="32"/>
          <w:szCs w:val="32"/>
        </w:rPr>
      </w:pPr>
      <w:r>
        <w:rPr>
          <w:rFonts w:ascii="华文仿宋" w:eastAsia="华文仿宋" w:hAnsi="华文仿宋" w:hint="eastAsia"/>
          <w:sz w:val="32"/>
          <w:szCs w:val="32"/>
        </w:rPr>
        <w:t xml:space="preserve"> 北京市人力资源和社会保障局</w:t>
      </w:r>
      <w:bookmarkStart w:id="0" w:name="_GoBack"/>
      <w:bookmarkEnd w:id="0"/>
    </w:p>
    <w:p w:rsidR="00856581" w:rsidRDefault="00856581" w:rsidP="00856581">
      <w:pPr>
        <w:adjustRightInd w:val="0"/>
        <w:snapToGrid w:val="0"/>
        <w:spacing w:line="560" w:lineRule="exact"/>
        <w:jc w:val="center"/>
        <w:rPr>
          <w:rFonts w:ascii="仿宋_GB2312" w:eastAsia="仿宋_GB2312" w:hAnsi="宋体"/>
          <w:sz w:val="32"/>
          <w:szCs w:val="32"/>
        </w:rPr>
      </w:pPr>
      <w:r>
        <w:rPr>
          <w:rFonts w:ascii="仿宋_GB2312" w:eastAsia="仿宋_GB2312" w:hAnsi="宋体" w:hint="eastAsia"/>
          <w:sz w:val="32"/>
          <w:szCs w:val="32"/>
        </w:rPr>
        <w:t xml:space="preserve">    </w:t>
      </w:r>
      <w:r>
        <w:rPr>
          <w:rFonts w:ascii="仿宋_GB2312" w:eastAsia="仿宋_GB2312" w:hAnsi="宋体"/>
          <w:sz w:val="32"/>
          <w:szCs w:val="32"/>
        </w:rPr>
        <w:t xml:space="preserve">       </w:t>
      </w:r>
      <w:r>
        <w:rPr>
          <w:rFonts w:ascii="仿宋_GB2312" w:eastAsia="仿宋_GB2312" w:hAnsi="宋体" w:hint="eastAsia"/>
          <w:sz w:val="32"/>
          <w:szCs w:val="32"/>
        </w:rPr>
        <w:t xml:space="preserve"> </w:t>
      </w:r>
      <w:r>
        <w:rPr>
          <w:rFonts w:ascii="华文仿宋" w:eastAsia="华文仿宋" w:hAnsi="华文仿宋" w:hint="eastAsia"/>
          <w:sz w:val="32"/>
          <w:szCs w:val="32"/>
        </w:rPr>
        <w:t>北京市总工会</w:t>
      </w:r>
      <w:r>
        <w:rPr>
          <w:rFonts w:ascii="仿宋_GB2312" w:eastAsia="仿宋_GB2312" w:hAnsi="宋体" w:hint="eastAsia"/>
          <w:sz w:val="32"/>
          <w:szCs w:val="32"/>
        </w:rPr>
        <w:t xml:space="preserve">  </w:t>
      </w:r>
      <w:r>
        <w:rPr>
          <w:rFonts w:ascii="仿宋_GB2312" w:eastAsia="仿宋_GB2312" w:hAnsi="宋体"/>
          <w:sz w:val="32"/>
          <w:szCs w:val="32"/>
        </w:rPr>
        <w:t xml:space="preserve">       </w:t>
      </w:r>
      <w:r w:rsidRPr="00FE47CE">
        <w:rPr>
          <w:rFonts w:ascii="华文仿宋" w:eastAsia="华文仿宋" w:hAnsi="华文仿宋" w:hint="eastAsia"/>
          <w:position w:val="22"/>
          <w:sz w:val="32"/>
          <w:szCs w:val="32"/>
        </w:rPr>
        <w:t>制</w:t>
      </w:r>
    </w:p>
    <w:p w:rsidR="00856581" w:rsidRDefault="00856581" w:rsidP="00856581">
      <w:pPr>
        <w:adjustRightInd w:val="0"/>
        <w:snapToGrid w:val="0"/>
        <w:spacing w:line="560" w:lineRule="exact"/>
        <w:jc w:val="center"/>
        <w:rPr>
          <w:rFonts w:ascii="仿宋_GB2312" w:eastAsia="仿宋_GB2312" w:hAnsi="宋体"/>
          <w:sz w:val="32"/>
          <w:szCs w:val="32"/>
        </w:rPr>
      </w:pPr>
    </w:p>
    <w:p w:rsidR="00856581" w:rsidRDefault="00856581" w:rsidP="00856581">
      <w:pPr>
        <w:widowControl/>
        <w:adjustRightInd w:val="0"/>
        <w:snapToGrid w:val="0"/>
        <w:spacing w:line="560" w:lineRule="exact"/>
        <w:jc w:val="center"/>
        <w:rPr>
          <w:rFonts w:ascii="宋体" w:hAnsi="宋体" w:cs="宋体"/>
          <w:b/>
          <w:bCs/>
          <w:sz w:val="32"/>
          <w:szCs w:val="32"/>
        </w:rPr>
      </w:pPr>
      <w:r>
        <w:rPr>
          <w:rFonts w:ascii="仿宋_GB2312" w:eastAsia="仿宋_GB2312" w:hAnsi="宋体"/>
          <w:sz w:val="32"/>
          <w:szCs w:val="32"/>
        </w:rPr>
        <w:br w:type="page"/>
      </w:r>
      <w:r>
        <w:rPr>
          <w:rFonts w:ascii="宋体" w:hAnsi="宋体" w:cs="宋体" w:hint="eastAsia"/>
          <w:b/>
          <w:bCs/>
          <w:sz w:val="32"/>
          <w:szCs w:val="32"/>
        </w:rPr>
        <w:lastRenderedPageBreak/>
        <w:t>使  用  说  明</w:t>
      </w:r>
    </w:p>
    <w:p w:rsidR="00856581" w:rsidRDefault="00856581" w:rsidP="00856581">
      <w:pPr>
        <w:widowControl/>
        <w:adjustRightInd w:val="0"/>
        <w:snapToGrid w:val="0"/>
        <w:spacing w:line="560" w:lineRule="exact"/>
        <w:jc w:val="center"/>
        <w:rPr>
          <w:rFonts w:ascii="宋体" w:hAnsi="宋体" w:cs="宋体"/>
          <w:b/>
          <w:bCs/>
          <w:sz w:val="32"/>
          <w:szCs w:val="32"/>
        </w:rPr>
      </w:pPr>
    </w:p>
    <w:p w:rsidR="00856581" w:rsidRDefault="00856581" w:rsidP="00856581">
      <w:pPr>
        <w:adjustRightInd w:val="0"/>
        <w:snapToGrid w:val="0"/>
        <w:spacing w:line="560" w:lineRule="exact"/>
        <w:ind w:leftChars="-70" w:left="-147" w:firstLineChars="196" w:firstLine="549"/>
        <w:rPr>
          <w:rFonts w:ascii="华文中宋" w:eastAsia="华文中宋" w:hAnsi="华文中宋" w:cs="方正书宋_GBK"/>
          <w:sz w:val="28"/>
          <w:szCs w:val="28"/>
        </w:rPr>
      </w:pPr>
      <w:r>
        <w:rPr>
          <w:rFonts w:ascii="华文中宋" w:eastAsia="华文中宋" w:hAnsi="华文中宋" w:cs="方正书宋_GBK" w:hint="eastAsia"/>
          <w:sz w:val="28"/>
          <w:szCs w:val="28"/>
        </w:rPr>
        <w:t>一、本参考文本可作为企业与职工一方进行技能人才薪酬集体协商签订技能人才薪酬专项集体合同时参考使用。将技能人才薪酬协商结果作为集体合同或工资专项集体合同专章的，可重点参考第二章技能人才薪酬福利待遇相关内容。</w:t>
      </w:r>
    </w:p>
    <w:p w:rsidR="00856581" w:rsidRDefault="00856581" w:rsidP="00856581">
      <w:pPr>
        <w:adjustRightInd w:val="0"/>
        <w:snapToGrid w:val="0"/>
        <w:spacing w:line="560" w:lineRule="exact"/>
        <w:ind w:leftChars="-70" w:left="-147" w:firstLineChars="196" w:firstLine="549"/>
        <w:rPr>
          <w:rFonts w:ascii="华文中宋" w:eastAsia="华文中宋" w:hAnsi="华文中宋" w:cs="方正书宋_GBK"/>
          <w:sz w:val="28"/>
          <w:szCs w:val="28"/>
        </w:rPr>
      </w:pPr>
      <w:r>
        <w:rPr>
          <w:rFonts w:ascii="华文中宋" w:eastAsia="华文中宋" w:hAnsi="华文中宋" w:cs="方正书宋_GBK" w:hint="eastAsia"/>
          <w:sz w:val="28"/>
          <w:szCs w:val="28"/>
        </w:rPr>
        <w:t>二、技能人才薪酬专项集体合同由工会代表职工一方与企业订立；尚未建立工会的企业，由上级工会指导劳动者推举的代表与企业订立。</w:t>
      </w:r>
    </w:p>
    <w:p w:rsidR="00856581" w:rsidRDefault="00856581" w:rsidP="00856581">
      <w:pPr>
        <w:adjustRightInd w:val="0"/>
        <w:snapToGrid w:val="0"/>
        <w:spacing w:line="560" w:lineRule="exact"/>
        <w:ind w:leftChars="-70" w:left="-147" w:firstLineChars="196" w:firstLine="549"/>
        <w:rPr>
          <w:rFonts w:ascii="华文中宋" w:eastAsia="华文中宋" w:hAnsi="华文中宋" w:cs="方正书宋_GBK"/>
          <w:sz w:val="28"/>
          <w:szCs w:val="28"/>
        </w:rPr>
      </w:pPr>
      <w:r>
        <w:rPr>
          <w:rFonts w:ascii="华文中宋" w:eastAsia="华文中宋" w:hAnsi="华文中宋" w:cs="方正书宋_GBK" w:hint="eastAsia"/>
          <w:sz w:val="28"/>
          <w:szCs w:val="28"/>
        </w:rPr>
        <w:t>三、企业与职工一方使用本参考文本时，可根据企业实际对文本条款进行增减或修改，但不得违反国家和本市相关法律法规。</w:t>
      </w:r>
    </w:p>
    <w:p w:rsidR="00856581" w:rsidRDefault="00856581" w:rsidP="00856581">
      <w:pPr>
        <w:adjustRightInd w:val="0"/>
        <w:snapToGrid w:val="0"/>
        <w:spacing w:line="560" w:lineRule="exact"/>
        <w:ind w:leftChars="-70" w:left="-147" w:firstLineChars="196" w:firstLine="549"/>
        <w:rPr>
          <w:rFonts w:ascii="华文中宋" w:eastAsia="华文中宋" w:hAnsi="华文中宋" w:cs="方正书宋_GBK"/>
          <w:sz w:val="28"/>
          <w:szCs w:val="28"/>
        </w:rPr>
      </w:pPr>
      <w:r>
        <w:rPr>
          <w:rFonts w:ascii="华文中宋" w:eastAsia="华文中宋" w:hAnsi="华文中宋" w:cs="方正书宋_GBK" w:hint="eastAsia"/>
          <w:sz w:val="28"/>
          <w:szCs w:val="28"/>
        </w:rPr>
        <w:t>四、本参考文本第八条关于企业岗位工资制度，根据企业工资制度填写，如：1.基础工资+绩效工资+工龄工资+技能工资+N；2.岗位工资+技能工资+绩效工资+专项津贴+N等。</w:t>
      </w:r>
    </w:p>
    <w:p w:rsidR="00856581" w:rsidRDefault="00856581" w:rsidP="00856581">
      <w:pPr>
        <w:adjustRightInd w:val="0"/>
        <w:snapToGrid w:val="0"/>
        <w:spacing w:line="560" w:lineRule="exact"/>
        <w:ind w:leftChars="-70" w:left="-147" w:firstLineChars="196" w:firstLine="549"/>
        <w:rPr>
          <w:rFonts w:ascii="华文中宋" w:eastAsia="华文中宋" w:hAnsi="华文中宋" w:cs="方正书宋_GBK"/>
          <w:sz w:val="28"/>
          <w:szCs w:val="28"/>
        </w:rPr>
      </w:pPr>
      <w:r>
        <w:rPr>
          <w:rFonts w:ascii="华文中宋" w:eastAsia="华文中宋" w:hAnsi="华文中宋" w:cs="方正书宋_GBK" w:hint="eastAsia"/>
          <w:sz w:val="28"/>
          <w:szCs w:val="28"/>
        </w:rPr>
        <w:t>五、签订技能人才薪酬专项集体合同，企业与工会应加盖公章，双方首席代表应本人签字；未建工会的企业，职工一方由首席代表签字即可。</w:t>
      </w:r>
    </w:p>
    <w:p w:rsidR="00856581" w:rsidRDefault="00856581" w:rsidP="000A1249">
      <w:pPr>
        <w:pStyle w:val="a5"/>
        <w:widowControl/>
        <w:tabs>
          <w:tab w:val="left" w:pos="585"/>
        </w:tabs>
        <w:adjustRightInd w:val="0"/>
        <w:snapToGrid w:val="0"/>
        <w:spacing w:line="560" w:lineRule="exact"/>
        <w:ind w:firstLineChars="200" w:firstLine="560"/>
        <w:rPr>
          <w:rFonts w:ascii="黑体" w:eastAsia="黑体" w:hAnsi="黑体" w:cs="仿宋" w:hint="default"/>
          <w:kern w:val="0"/>
          <w:szCs w:val="32"/>
        </w:rPr>
      </w:pPr>
      <w:r>
        <w:rPr>
          <w:rFonts w:ascii="方正书宋_GBK" w:eastAsia="方正书宋_GBK" w:hAnsi="方正书宋_GBK" w:cs="方正书宋_GBK"/>
          <w:sz w:val="28"/>
          <w:szCs w:val="28"/>
        </w:rPr>
        <w:br w:type="page"/>
      </w:r>
      <w:r>
        <w:rPr>
          <w:rFonts w:ascii="方正书宋_GBK" w:eastAsia="方正书宋_GBK" w:hAnsi="方正书宋_GBK" w:cs="方正书宋_GBK"/>
          <w:sz w:val="28"/>
          <w:szCs w:val="28"/>
        </w:rPr>
        <w:lastRenderedPageBreak/>
        <w:t xml:space="preserve">                 </w:t>
      </w:r>
      <w:r>
        <w:rPr>
          <w:rFonts w:ascii="黑体" w:eastAsia="黑体" w:hAnsi="黑体" w:cs="仿宋"/>
          <w:kern w:val="0"/>
          <w:szCs w:val="32"/>
        </w:rPr>
        <w:t>第一章 总  则</w:t>
      </w:r>
    </w:p>
    <w:p w:rsidR="00856581" w:rsidRDefault="00856581" w:rsidP="000A1249">
      <w:pPr>
        <w:adjustRightInd w:val="0"/>
        <w:snapToGrid w:val="0"/>
        <w:spacing w:line="560" w:lineRule="exact"/>
        <w:ind w:leftChars="-70" w:left="-147" w:firstLineChars="196" w:firstLine="627"/>
        <w:rPr>
          <w:rFonts w:ascii="华文仿宋" w:eastAsia="华文仿宋" w:hAnsi="华文仿宋"/>
          <w:sz w:val="32"/>
          <w:szCs w:val="32"/>
        </w:rPr>
      </w:pPr>
    </w:p>
    <w:p w:rsidR="00856581" w:rsidRDefault="00856581" w:rsidP="000A1249">
      <w:pPr>
        <w:adjustRightInd w:val="0"/>
        <w:snapToGrid w:val="0"/>
        <w:spacing w:line="560" w:lineRule="exact"/>
        <w:ind w:leftChars="-70" w:left="-147" w:firstLineChars="196" w:firstLine="627"/>
        <w:rPr>
          <w:rFonts w:ascii="华文仿宋" w:eastAsia="华文仿宋" w:hAnsi="华文仿宋"/>
          <w:sz w:val="32"/>
          <w:szCs w:val="32"/>
        </w:rPr>
      </w:pPr>
      <w:r>
        <w:rPr>
          <w:rFonts w:ascii="华文仿宋" w:eastAsia="华文仿宋" w:hAnsi="华文仿宋" w:hint="eastAsia"/>
          <w:sz w:val="32"/>
          <w:szCs w:val="32"/>
        </w:rPr>
        <w:t>第一条 为健全技能人才培养、使用、评价、激励制度，建立以体现技能价值为导向的技能人才薪酬分配制度，提升技能人才职业荣誉感和经济待遇，促进技能人才与企业共同发展，根据《中华人民共和国劳动法》《中华人民共和国劳动合同法》《中华人民共和国工会法》等国家及本市相关法律法规政策规定，参照《技能人才薪酬分配指引》，坚持“平等协商、共谋发展”的原则，签订本合同。</w:t>
      </w:r>
    </w:p>
    <w:p w:rsidR="00856581" w:rsidRDefault="00856581" w:rsidP="000A1249">
      <w:pPr>
        <w:adjustRightInd w:val="0"/>
        <w:snapToGrid w:val="0"/>
        <w:spacing w:line="560" w:lineRule="exact"/>
        <w:ind w:leftChars="-70" w:left="-147" w:firstLineChars="196" w:firstLine="627"/>
        <w:rPr>
          <w:rFonts w:ascii="华文仿宋" w:eastAsia="华文仿宋" w:hAnsi="华文仿宋"/>
          <w:sz w:val="32"/>
          <w:szCs w:val="32"/>
        </w:rPr>
      </w:pPr>
      <w:r>
        <w:rPr>
          <w:rFonts w:ascii="华文仿宋" w:eastAsia="华文仿宋" w:hAnsi="华文仿宋" w:hint="eastAsia"/>
          <w:sz w:val="32"/>
          <w:szCs w:val="32"/>
        </w:rPr>
        <w:t>第二条 本合同是专门就技能人才薪酬事项签订的专项集体合同。已订立集体合同的，本合同作为集体合同的附件，并与集体合同具有同等效力。</w:t>
      </w:r>
    </w:p>
    <w:p w:rsidR="00856581" w:rsidRDefault="00856581" w:rsidP="000A1249">
      <w:pPr>
        <w:adjustRightInd w:val="0"/>
        <w:snapToGrid w:val="0"/>
        <w:spacing w:line="560" w:lineRule="exact"/>
        <w:ind w:leftChars="-67" w:left="-141" w:firstLineChars="200" w:firstLine="640"/>
        <w:rPr>
          <w:rFonts w:ascii="华文仿宋" w:eastAsia="华文仿宋" w:hAnsi="华文仿宋"/>
          <w:sz w:val="32"/>
          <w:szCs w:val="32"/>
          <w:lang w:bidi="ar"/>
        </w:rPr>
      </w:pPr>
      <w:r>
        <w:rPr>
          <w:rFonts w:ascii="华文仿宋" w:eastAsia="华文仿宋" w:hAnsi="华文仿宋" w:hint="eastAsia"/>
          <w:sz w:val="32"/>
          <w:szCs w:val="32"/>
        </w:rPr>
        <w:t>第三条 本合同所称技能人才，是指在生产和服务等领域岗位一线，掌握专门知识和技术，具备一定的技术技能，并在工作实践中能够运用自己的技术和能力进行实际操作的人员。其中包括劳动者中取得初级工、中级工、高级工、技师、高级技师等技能人员职业资格证书或职业技能等级证书的人员。</w:t>
      </w:r>
      <w:r>
        <w:rPr>
          <w:rFonts w:ascii="华文仿宋" w:eastAsia="华文仿宋" w:hAnsi="华文仿宋" w:hint="eastAsia"/>
          <w:sz w:val="32"/>
          <w:szCs w:val="32"/>
          <w:lang w:bidi="ar"/>
        </w:rPr>
        <w:t>也包括企业根据需要，自行认定、评聘具备一定技术技能的操作人员。</w:t>
      </w:r>
    </w:p>
    <w:p w:rsidR="00856581" w:rsidRDefault="00856581" w:rsidP="000A1249">
      <w:pPr>
        <w:adjustRightInd w:val="0"/>
        <w:snapToGrid w:val="0"/>
        <w:spacing w:line="560" w:lineRule="exact"/>
        <w:ind w:leftChars="-70" w:left="-147" w:firstLineChars="196" w:firstLine="627"/>
        <w:rPr>
          <w:rFonts w:ascii="华文仿宋" w:eastAsia="华文仿宋" w:hAnsi="华文仿宋"/>
          <w:sz w:val="32"/>
          <w:szCs w:val="32"/>
        </w:rPr>
      </w:pPr>
      <w:r>
        <w:rPr>
          <w:rFonts w:ascii="华文仿宋" w:eastAsia="华文仿宋" w:hAnsi="华文仿宋" w:hint="eastAsia"/>
          <w:sz w:val="32"/>
          <w:szCs w:val="32"/>
        </w:rPr>
        <w:t>高技能人才的界定，企业可根据《关于全面加强新时代首都技能人才队伍建设的实施意见》（京办发〔2018〕31号）定义，结合企业自身产业结构、行业特征自主确定。</w:t>
      </w:r>
    </w:p>
    <w:p w:rsidR="00856581" w:rsidRDefault="00856581" w:rsidP="000A1249">
      <w:pPr>
        <w:adjustRightInd w:val="0"/>
        <w:snapToGrid w:val="0"/>
        <w:spacing w:line="560" w:lineRule="exact"/>
        <w:ind w:leftChars="-70" w:left="-147" w:firstLineChars="196" w:firstLine="627"/>
        <w:rPr>
          <w:rFonts w:ascii="华文仿宋" w:eastAsia="华文仿宋" w:hAnsi="华文仿宋"/>
          <w:sz w:val="32"/>
          <w:szCs w:val="32"/>
        </w:rPr>
      </w:pPr>
      <w:r>
        <w:rPr>
          <w:rFonts w:ascii="华文仿宋" w:eastAsia="华文仿宋" w:hAnsi="华文仿宋" w:hint="eastAsia"/>
          <w:sz w:val="32"/>
          <w:szCs w:val="32"/>
        </w:rPr>
        <w:t>技术工人是指未取得职业资格证书或职业技能等级证书，刚进入技术岗位的学徒工、出徒工。</w:t>
      </w:r>
    </w:p>
    <w:p w:rsidR="00856581" w:rsidRDefault="00856581" w:rsidP="000A1249">
      <w:pPr>
        <w:numPr>
          <w:ilvl w:val="0"/>
          <w:numId w:val="1"/>
        </w:numPr>
        <w:adjustRightInd w:val="0"/>
        <w:snapToGrid w:val="0"/>
        <w:spacing w:line="560" w:lineRule="exact"/>
        <w:ind w:leftChars="-70" w:left="-147" w:firstLineChars="196" w:firstLine="627"/>
        <w:rPr>
          <w:rFonts w:ascii="华文仿宋" w:eastAsia="华文仿宋" w:hAnsi="华文仿宋"/>
          <w:sz w:val="32"/>
          <w:szCs w:val="32"/>
        </w:rPr>
      </w:pPr>
      <w:r>
        <w:rPr>
          <w:rFonts w:ascii="华文仿宋" w:eastAsia="华文仿宋" w:hAnsi="华文仿宋"/>
          <w:sz w:val="32"/>
          <w:szCs w:val="32"/>
        </w:rPr>
        <w:lastRenderedPageBreak/>
        <w:t>经</w:t>
      </w:r>
      <w:r>
        <w:rPr>
          <w:rFonts w:ascii="华文仿宋" w:eastAsia="华文仿宋" w:hAnsi="华文仿宋" w:hint="eastAsia"/>
          <w:sz w:val="32"/>
          <w:szCs w:val="32"/>
        </w:rPr>
        <w:t>企业</w:t>
      </w:r>
      <w:r>
        <w:rPr>
          <w:rFonts w:ascii="华文仿宋" w:eastAsia="华文仿宋" w:hAnsi="华文仿宋"/>
          <w:sz w:val="32"/>
          <w:szCs w:val="32"/>
        </w:rPr>
        <w:t>同意，技能人才参加继续教育活动的，</w:t>
      </w:r>
      <w:r>
        <w:rPr>
          <w:rFonts w:ascii="华文仿宋" w:eastAsia="华文仿宋" w:hAnsi="华文仿宋" w:hint="eastAsia"/>
          <w:sz w:val="32"/>
          <w:szCs w:val="32"/>
        </w:rPr>
        <w:t>企业</w:t>
      </w:r>
      <w:r>
        <w:rPr>
          <w:rFonts w:ascii="华文仿宋" w:eastAsia="华文仿宋" w:hAnsi="华文仿宋"/>
          <w:sz w:val="32"/>
          <w:szCs w:val="32"/>
        </w:rPr>
        <w:t>应当按照国家有关规定或者与劳动者的约定，支付工资、福利等待遇。</w:t>
      </w:r>
    </w:p>
    <w:p w:rsidR="00856581" w:rsidRDefault="00856581" w:rsidP="000A1249">
      <w:pPr>
        <w:adjustRightInd w:val="0"/>
        <w:snapToGrid w:val="0"/>
        <w:spacing w:line="560" w:lineRule="exact"/>
        <w:ind w:leftChars="-92" w:left="-193" w:firstLineChars="242" w:firstLine="774"/>
        <w:rPr>
          <w:rFonts w:ascii="华文仿宋" w:eastAsia="华文仿宋" w:hAnsi="华文仿宋"/>
          <w:sz w:val="32"/>
          <w:szCs w:val="32"/>
        </w:rPr>
      </w:pPr>
      <w:r>
        <w:rPr>
          <w:rFonts w:ascii="华文仿宋" w:eastAsia="华文仿宋" w:hAnsi="华文仿宋"/>
          <w:sz w:val="32"/>
          <w:szCs w:val="32"/>
        </w:rPr>
        <w:t>技能人才</w:t>
      </w:r>
      <w:r>
        <w:rPr>
          <w:rFonts w:ascii="华文仿宋" w:eastAsia="华文仿宋" w:hAnsi="华文仿宋" w:hint="eastAsia"/>
          <w:sz w:val="32"/>
          <w:szCs w:val="32"/>
        </w:rPr>
        <w:t>有</w:t>
      </w:r>
      <w:r>
        <w:rPr>
          <w:rFonts w:ascii="华文仿宋" w:eastAsia="华文仿宋" w:hAnsi="华文仿宋"/>
          <w:sz w:val="32"/>
          <w:szCs w:val="32"/>
        </w:rPr>
        <w:t>接受继续教育的义务</w:t>
      </w:r>
      <w:r>
        <w:rPr>
          <w:rFonts w:ascii="华文仿宋" w:eastAsia="华文仿宋" w:hAnsi="华文仿宋" w:hint="eastAsia"/>
          <w:sz w:val="32"/>
          <w:szCs w:val="32"/>
        </w:rPr>
        <w:t>，不断提升</w:t>
      </w:r>
      <w:r>
        <w:rPr>
          <w:rFonts w:ascii="华文仿宋" w:eastAsia="华文仿宋" w:hAnsi="华文仿宋"/>
          <w:sz w:val="32"/>
          <w:szCs w:val="32"/>
        </w:rPr>
        <w:t>以新理论、新知识、新技术、新方法等为主要内容</w:t>
      </w:r>
      <w:r>
        <w:rPr>
          <w:rFonts w:ascii="华文仿宋" w:eastAsia="华文仿宋" w:hAnsi="华文仿宋" w:hint="eastAsia"/>
          <w:sz w:val="32"/>
          <w:szCs w:val="32"/>
        </w:rPr>
        <w:t>的继续教育与培训；有保守商业秘密（专利）的义务，提高忠诚度；积极参与企业技术创新、革新，提出合理化建议等。</w:t>
      </w:r>
    </w:p>
    <w:p w:rsidR="00856581" w:rsidRDefault="00856581" w:rsidP="000A1249">
      <w:pPr>
        <w:adjustRightInd w:val="0"/>
        <w:snapToGrid w:val="0"/>
        <w:spacing w:line="560" w:lineRule="exact"/>
        <w:ind w:leftChars="-92" w:left="-193" w:firstLineChars="242" w:firstLine="774"/>
        <w:rPr>
          <w:rFonts w:ascii="华文仿宋" w:eastAsia="华文仿宋" w:hAnsi="华文仿宋"/>
          <w:sz w:val="32"/>
          <w:szCs w:val="32"/>
        </w:rPr>
      </w:pPr>
      <w:r>
        <w:rPr>
          <w:rFonts w:ascii="华文仿宋" w:eastAsia="华文仿宋" w:hAnsi="华文仿宋" w:hint="eastAsia"/>
          <w:sz w:val="32"/>
          <w:szCs w:val="32"/>
        </w:rPr>
        <w:t>第五条 企业工会组织要发挥聚拢技能人才的作用，开展技术竞赛、创新发展等系列活动，推动技能人才在技术革新、产品创新等方面发挥主动性、创造性。</w:t>
      </w:r>
    </w:p>
    <w:p w:rsidR="00856581" w:rsidRDefault="00856581" w:rsidP="000A1249">
      <w:pPr>
        <w:adjustRightInd w:val="0"/>
        <w:snapToGrid w:val="0"/>
        <w:spacing w:line="560" w:lineRule="exact"/>
        <w:ind w:leftChars="-70" w:left="-147" w:firstLineChars="196" w:firstLine="627"/>
        <w:rPr>
          <w:rFonts w:ascii="华文仿宋" w:eastAsia="华文仿宋" w:hAnsi="华文仿宋"/>
          <w:sz w:val="32"/>
          <w:szCs w:val="32"/>
        </w:rPr>
      </w:pPr>
    </w:p>
    <w:p w:rsidR="00856581" w:rsidRDefault="00856581" w:rsidP="000A1249">
      <w:pPr>
        <w:adjustRightInd w:val="0"/>
        <w:snapToGrid w:val="0"/>
        <w:spacing w:line="560" w:lineRule="exact"/>
        <w:jc w:val="center"/>
        <w:rPr>
          <w:rFonts w:ascii="华文仿宋" w:eastAsia="华文仿宋" w:hAnsi="华文仿宋"/>
          <w:sz w:val="32"/>
          <w:szCs w:val="32"/>
        </w:rPr>
      </w:pPr>
      <w:r>
        <w:rPr>
          <w:rFonts w:ascii="黑体" w:eastAsia="黑体" w:hAnsi="黑体" w:cs="仿宋" w:hint="eastAsia"/>
          <w:kern w:val="0"/>
          <w:sz w:val="32"/>
          <w:szCs w:val="32"/>
        </w:rPr>
        <w:t>第二章</w:t>
      </w:r>
      <w:r>
        <w:rPr>
          <w:rFonts w:ascii="黑体" w:eastAsia="黑体" w:hAnsi="黑体" w:cs="仿宋"/>
          <w:kern w:val="0"/>
          <w:sz w:val="32"/>
          <w:szCs w:val="32"/>
        </w:rPr>
        <w:t xml:space="preserve"> </w:t>
      </w:r>
      <w:r>
        <w:rPr>
          <w:rFonts w:ascii="黑体" w:eastAsia="黑体" w:hAnsi="黑体" w:cs="仿宋" w:hint="eastAsia"/>
          <w:kern w:val="0"/>
          <w:sz w:val="32"/>
          <w:szCs w:val="32"/>
        </w:rPr>
        <w:t>技能人才薪酬福利待遇</w:t>
      </w:r>
    </w:p>
    <w:p w:rsidR="00856581" w:rsidRDefault="00856581" w:rsidP="000A1249">
      <w:pPr>
        <w:pStyle w:val="a5"/>
        <w:widowControl/>
        <w:adjustRightInd w:val="0"/>
        <w:snapToGrid w:val="0"/>
        <w:spacing w:line="560" w:lineRule="exact"/>
        <w:ind w:firstLineChars="200" w:firstLine="640"/>
        <w:rPr>
          <w:rFonts w:ascii="华文仿宋" w:eastAsia="华文仿宋" w:hAnsi="华文仿宋" w:hint="default"/>
          <w:szCs w:val="32"/>
        </w:rPr>
      </w:pPr>
    </w:p>
    <w:p w:rsidR="00856581" w:rsidRDefault="00856581" w:rsidP="000A1249">
      <w:pPr>
        <w:pStyle w:val="a5"/>
        <w:widowControl/>
        <w:adjustRightInd w:val="0"/>
        <w:snapToGrid w:val="0"/>
        <w:spacing w:line="560" w:lineRule="exact"/>
        <w:ind w:firstLineChars="200" w:firstLine="640"/>
        <w:rPr>
          <w:rFonts w:ascii="华文仿宋" w:eastAsia="华文仿宋" w:hAnsi="华文仿宋" w:hint="default"/>
          <w:szCs w:val="32"/>
        </w:rPr>
      </w:pPr>
      <w:r>
        <w:rPr>
          <w:rFonts w:ascii="华文仿宋" w:eastAsia="华文仿宋" w:hAnsi="华文仿宋"/>
          <w:szCs w:val="32"/>
        </w:rPr>
        <w:t>第六条 协商双方结合企业上年度生产经营和效益状况，统筹企业发展规划，参照本市颁布的年度工资指导线、北京市劳动力市场工资指导价位及企业的工资水平等，合理确定员工薪酬水平的浮动与单位经济效益挂钩，并完善技能人员职业发展通道，建立相应薪酬激励政策。</w:t>
      </w:r>
    </w:p>
    <w:p w:rsidR="00856581" w:rsidRDefault="00856581" w:rsidP="000A1249">
      <w:pPr>
        <w:adjustRightInd w:val="0"/>
        <w:snapToGrid w:val="0"/>
        <w:spacing w:line="560" w:lineRule="exact"/>
        <w:ind w:firstLineChars="200" w:firstLine="640"/>
        <w:rPr>
          <w:rFonts w:ascii="华文仿宋" w:eastAsia="华文仿宋" w:hAnsi="华文仿宋"/>
          <w:sz w:val="32"/>
          <w:szCs w:val="32"/>
          <w:lang w:bidi="ar"/>
        </w:rPr>
      </w:pPr>
      <w:r>
        <w:rPr>
          <w:rFonts w:ascii="华文仿宋" w:eastAsia="华文仿宋" w:hAnsi="华文仿宋" w:hint="eastAsia"/>
          <w:sz w:val="32"/>
          <w:szCs w:val="32"/>
          <w:lang w:bidi="ar"/>
        </w:rPr>
        <w:t>第七条 本合同中的技能人才（或技术工人）的等级，</w:t>
      </w:r>
      <w:r w:rsidRPr="00FC431B">
        <w:rPr>
          <w:rFonts w:ascii="华文仿宋" w:eastAsia="华文仿宋" w:hAnsi="华文仿宋" w:hint="eastAsia"/>
          <w:sz w:val="32"/>
          <w:szCs w:val="32"/>
          <w:lang w:bidi="ar"/>
        </w:rPr>
        <w:t>由</w:t>
      </w:r>
      <w:r>
        <w:rPr>
          <w:rFonts w:ascii="华文仿宋" w:eastAsia="华文仿宋" w:hAnsi="华文仿宋" w:hint="eastAsia"/>
          <w:sz w:val="32"/>
          <w:szCs w:val="32"/>
          <w:lang w:bidi="ar"/>
        </w:rPr>
        <w:t>企业结合自身生产经营、技术结构等需要自主确认。</w:t>
      </w:r>
    </w:p>
    <w:p w:rsidR="00856581" w:rsidRDefault="00856581" w:rsidP="000A1249">
      <w:pPr>
        <w:adjustRightInd w:val="0"/>
        <w:snapToGrid w:val="0"/>
        <w:spacing w:line="560" w:lineRule="exact"/>
        <w:ind w:firstLineChars="200" w:firstLine="640"/>
        <w:rPr>
          <w:rFonts w:ascii="华文仿宋" w:eastAsia="华文仿宋" w:hAnsi="华文仿宋"/>
          <w:sz w:val="32"/>
          <w:szCs w:val="32"/>
        </w:rPr>
      </w:pPr>
      <w:r>
        <w:rPr>
          <w:rFonts w:ascii="华文仿宋" w:eastAsia="华文仿宋" w:hAnsi="华文仿宋" w:hint="eastAsia"/>
          <w:sz w:val="32"/>
          <w:szCs w:val="32"/>
        </w:rPr>
        <w:t>第八条 企业建立</w:t>
      </w:r>
      <w:r>
        <w:rPr>
          <w:rFonts w:ascii="华文仿宋" w:eastAsia="华文仿宋" w:hAnsi="华文仿宋" w:hint="eastAsia"/>
          <w:sz w:val="32"/>
          <w:szCs w:val="32"/>
          <w:u w:val="single"/>
        </w:rPr>
        <w:t xml:space="preserve">              </w:t>
      </w:r>
      <w:r>
        <w:rPr>
          <w:rFonts w:ascii="华文仿宋" w:eastAsia="华文仿宋" w:hAnsi="华文仿宋"/>
          <w:sz w:val="32"/>
          <w:szCs w:val="32"/>
          <w:u w:val="single"/>
        </w:rPr>
        <w:t xml:space="preserve">  </w:t>
      </w:r>
      <w:r>
        <w:rPr>
          <w:rFonts w:ascii="华文仿宋" w:eastAsia="华文仿宋" w:hAnsi="华文仿宋" w:hint="eastAsia"/>
          <w:sz w:val="32"/>
          <w:szCs w:val="32"/>
          <w:u w:val="single"/>
        </w:rPr>
        <w:t xml:space="preserve">   </w:t>
      </w:r>
      <w:r>
        <w:rPr>
          <w:rFonts w:ascii="华文仿宋" w:eastAsia="华文仿宋" w:hAnsi="华文仿宋"/>
          <w:sz w:val="32"/>
          <w:szCs w:val="32"/>
          <w:u w:val="single"/>
        </w:rPr>
        <w:t xml:space="preserve"> </w:t>
      </w:r>
      <w:r>
        <w:rPr>
          <w:rFonts w:ascii="华文仿宋" w:eastAsia="华文仿宋" w:hAnsi="华文仿宋" w:hint="eastAsia"/>
          <w:sz w:val="32"/>
          <w:szCs w:val="32"/>
          <w:lang w:bidi="ar"/>
        </w:rPr>
        <w:t>工资制</w:t>
      </w:r>
      <w:r>
        <w:rPr>
          <w:rFonts w:ascii="华文仿宋" w:eastAsia="华文仿宋" w:hAnsi="华文仿宋" w:hint="eastAsia"/>
          <w:sz w:val="32"/>
          <w:szCs w:val="32"/>
        </w:rPr>
        <w:t>度。其中，技能人才的工资构成包括</w:t>
      </w:r>
      <w:r>
        <w:rPr>
          <w:rFonts w:ascii="华文仿宋" w:eastAsia="华文仿宋" w:hAnsi="华文仿宋" w:hint="eastAsia"/>
          <w:sz w:val="32"/>
          <w:szCs w:val="32"/>
          <w:u w:val="single"/>
        </w:rPr>
        <w:t xml:space="preserve">                    </w:t>
      </w:r>
      <w:r>
        <w:rPr>
          <w:rFonts w:ascii="华文仿宋" w:eastAsia="华文仿宋" w:hAnsi="华文仿宋" w:hint="eastAsia"/>
          <w:sz w:val="32"/>
          <w:szCs w:val="32"/>
        </w:rPr>
        <w:t>。</w:t>
      </w:r>
    </w:p>
    <w:p w:rsidR="00856581" w:rsidRDefault="00856581" w:rsidP="000A1249">
      <w:pPr>
        <w:adjustRightInd w:val="0"/>
        <w:snapToGrid w:val="0"/>
        <w:spacing w:line="560" w:lineRule="exact"/>
        <w:ind w:firstLineChars="200" w:firstLine="640"/>
        <w:rPr>
          <w:rFonts w:ascii="华文仿宋" w:eastAsia="华文仿宋" w:hAnsi="华文仿宋"/>
          <w:sz w:val="32"/>
          <w:szCs w:val="32"/>
        </w:rPr>
      </w:pPr>
      <w:r>
        <w:rPr>
          <w:rFonts w:ascii="华文仿宋" w:eastAsia="华文仿宋" w:hAnsi="华文仿宋" w:hint="eastAsia"/>
          <w:sz w:val="32"/>
          <w:szCs w:val="32"/>
        </w:rPr>
        <w:t>第九条 技能人才（或技术工人）实行新八级岗位绩效工资制度的，岗位工资定薪可参考按如下原则进行：</w:t>
      </w:r>
    </w:p>
    <w:p w:rsidR="00856581" w:rsidRDefault="00856581" w:rsidP="000A1249">
      <w:pPr>
        <w:adjustRightInd w:val="0"/>
        <w:snapToGrid w:val="0"/>
        <w:spacing w:line="560" w:lineRule="exact"/>
        <w:ind w:leftChars="-70" w:left="-147" w:firstLineChars="196" w:firstLine="627"/>
        <w:rPr>
          <w:rFonts w:ascii="华文仿宋" w:eastAsia="华文仿宋" w:hAnsi="华文仿宋"/>
          <w:sz w:val="32"/>
          <w:szCs w:val="32"/>
        </w:rPr>
      </w:pPr>
      <w:r>
        <w:rPr>
          <w:rFonts w:ascii="仿宋_GB2312" w:eastAsia="仿宋_GB2312" w:hAnsi="仿宋_GB2312" w:cs="仿宋_GB2312" w:hint="eastAsia"/>
          <w:sz w:val="32"/>
          <w:szCs w:val="32"/>
        </w:rPr>
        <w:lastRenderedPageBreak/>
        <w:t>1.</w:t>
      </w:r>
      <w:r>
        <w:rPr>
          <w:rFonts w:ascii="华文仿宋" w:eastAsia="华文仿宋" w:hAnsi="华文仿宋" w:hint="eastAsia"/>
          <w:sz w:val="32"/>
          <w:szCs w:val="32"/>
        </w:rPr>
        <w:t>学徒工：原则上按技术员一级起定薪，不少于</w:t>
      </w:r>
      <w:r>
        <w:rPr>
          <w:rFonts w:ascii="华文仿宋" w:eastAsia="华文仿宋" w:hAnsi="华文仿宋" w:hint="eastAsia"/>
          <w:sz w:val="32"/>
          <w:szCs w:val="32"/>
          <w:u w:val="single"/>
        </w:rPr>
        <w:t xml:space="preserve">  </w:t>
      </w:r>
      <w:r>
        <w:rPr>
          <w:rFonts w:ascii="华文仿宋" w:eastAsia="华文仿宋" w:hAnsi="华文仿宋"/>
          <w:sz w:val="32"/>
          <w:szCs w:val="32"/>
          <w:u w:val="single"/>
        </w:rPr>
        <w:t xml:space="preserve">  </w:t>
      </w:r>
      <w:r>
        <w:rPr>
          <w:rFonts w:ascii="华文仿宋" w:eastAsia="华文仿宋" w:hAnsi="华文仿宋" w:hint="eastAsia"/>
          <w:sz w:val="32"/>
          <w:szCs w:val="32"/>
          <w:u w:val="single"/>
        </w:rPr>
        <w:t xml:space="preserve"> </w:t>
      </w:r>
      <w:r>
        <w:rPr>
          <w:rFonts w:ascii="华文仿宋" w:eastAsia="华文仿宋" w:hAnsi="华文仿宋" w:hint="eastAsia"/>
          <w:sz w:val="32"/>
          <w:szCs w:val="32"/>
        </w:rPr>
        <w:t xml:space="preserve">元/月； </w:t>
      </w:r>
    </w:p>
    <w:p w:rsidR="00856581" w:rsidRDefault="00856581" w:rsidP="000A1249">
      <w:pPr>
        <w:adjustRightInd w:val="0"/>
        <w:snapToGrid w:val="0"/>
        <w:spacing w:line="560" w:lineRule="exact"/>
        <w:ind w:leftChars="-70" w:left="-147" w:firstLineChars="196" w:firstLine="627"/>
        <w:rPr>
          <w:rFonts w:ascii="华文仿宋" w:eastAsia="华文仿宋" w:hAnsi="华文仿宋"/>
          <w:sz w:val="32"/>
          <w:szCs w:val="32"/>
        </w:rPr>
      </w:pPr>
      <w:r>
        <w:rPr>
          <w:rFonts w:ascii="仿宋_GB2312" w:eastAsia="仿宋_GB2312" w:hAnsi="仿宋_GB2312" w:cs="仿宋_GB2312" w:hint="eastAsia"/>
          <w:sz w:val="32"/>
          <w:szCs w:val="32"/>
        </w:rPr>
        <w:t>2.</w:t>
      </w:r>
      <w:r>
        <w:rPr>
          <w:rFonts w:ascii="华文仿宋" w:eastAsia="华文仿宋" w:hAnsi="华文仿宋" w:hint="eastAsia"/>
          <w:sz w:val="32"/>
          <w:szCs w:val="32"/>
        </w:rPr>
        <w:t>出徒工：能独立完成任务并转为正式工，原则上按技术员二级定薪，不少于</w:t>
      </w:r>
      <w:r>
        <w:rPr>
          <w:rFonts w:ascii="华文仿宋" w:eastAsia="华文仿宋" w:hAnsi="华文仿宋" w:hint="eastAsia"/>
          <w:sz w:val="32"/>
          <w:szCs w:val="32"/>
          <w:u w:val="single"/>
        </w:rPr>
        <w:t xml:space="preserve">  </w:t>
      </w:r>
      <w:r>
        <w:rPr>
          <w:rFonts w:ascii="华文仿宋" w:eastAsia="华文仿宋" w:hAnsi="华文仿宋"/>
          <w:sz w:val="32"/>
          <w:szCs w:val="32"/>
          <w:u w:val="single"/>
        </w:rPr>
        <w:t xml:space="preserve">   </w:t>
      </w:r>
      <w:r>
        <w:rPr>
          <w:rFonts w:ascii="华文仿宋" w:eastAsia="华文仿宋" w:hAnsi="华文仿宋" w:hint="eastAsia"/>
          <w:sz w:val="32"/>
          <w:szCs w:val="32"/>
          <w:u w:val="single"/>
        </w:rPr>
        <w:t xml:space="preserve"> </w:t>
      </w:r>
      <w:r>
        <w:rPr>
          <w:rFonts w:ascii="华文仿宋" w:eastAsia="华文仿宋" w:hAnsi="华文仿宋" w:hint="eastAsia"/>
          <w:sz w:val="32"/>
          <w:szCs w:val="32"/>
        </w:rPr>
        <w:t xml:space="preserve">元/月； </w:t>
      </w:r>
    </w:p>
    <w:p w:rsidR="00856581" w:rsidRDefault="00856581" w:rsidP="000A1249">
      <w:pPr>
        <w:adjustRightInd w:val="0"/>
        <w:snapToGrid w:val="0"/>
        <w:spacing w:line="560" w:lineRule="exact"/>
        <w:ind w:leftChars="-70" w:left="-147" w:firstLineChars="196" w:firstLine="627"/>
        <w:rPr>
          <w:rFonts w:ascii="华文仿宋" w:eastAsia="华文仿宋" w:hAnsi="华文仿宋"/>
          <w:sz w:val="32"/>
          <w:szCs w:val="32"/>
        </w:rPr>
      </w:pPr>
      <w:r>
        <w:rPr>
          <w:rFonts w:ascii="仿宋_GB2312" w:eastAsia="仿宋_GB2312" w:hAnsi="仿宋_GB2312" w:cs="仿宋_GB2312" w:hint="eastAsia"/>
          <w:sz w:val="32"/>
          <w:szCs w:val="32"/>
        </w:rPr>
        <w:t>3</w:t>
      </w:r>
      <w:r>
        <w:rPr>
          <w:rFonts w:ascii="华文仿宋" w:eastAsia="华文仿宋" w:hAnsi="华文仿宋" w:hint="eastAsia"/>
          <w:sz w:val="32"/>
          <w:szCs w:val="32"/>
        </w:rPr>
        <w:t>.初级工：持有五级/初级技能证书新入职的员工，原则上按技能序列</w:t>
      </w:r>
      <w:r>
        <w:rPr>
          <w:rFonts w:ascii="华文仿宋" w:eastAsia="华文仿宋" w:hAnsi="华文仿宋" w:hint="eastAsia"/>
          <w:sz w:val="32"/>
          <w:szCs w:val="32"/>
          <w:u w:val="single"/>
        </w:rPr>
        <w:t xml:space="preserve">    </w:t>
      </w:r>
      <w:r>
        <w:rPr>
          <w:rFonts w:ascii="华文仿宋" w:eastAsia="华文仿宋" w:hAnsi="华文仿宋" w:hint="eastAsia"/>
          <w:sz w:val="32"/>
          <w:szCs w:val="32"/>
        </w:rPr>
        <w:t>级起定薪，不少于</w:t>
      </w:r>
      <w:r>
        <w:rPr>
          <w:rFonts w:ascii="华文仿宋" w:eastAsia="华文仿宋" w:hAnsi="华文仿宋" w:hint="eastAsia"/>
          <w:sz w:val="32"/>
          <w:szCs w:val="32"/>
          <w:u w:val="single"/>
        </w:rPr>
        <w:t xml:space="preserve">  </w:t>
      </w:r>
      <w:r>
        <w:rPr>
          <w:rFonts w:ascii="华文仿宋" w:eastAsia="华文仿宋" w:hAnsi="华文仿宋"/>
          <w:sz w:val="32"/>
          <w:szCs w:val="32"/>
          <w:u w:val="single"/>
        </w:rPr>
        <w:t xml:space="preserve">   </w:t>
      </w:r>
      <w:r>
        <w:rPr>
          <w:rFonts w:ascii="华文仿宋" w:eastAsia="华文仿宋" w:hAnsi="华文仿宋" w:hint="eastAsia"/>
          <w:sz w:val="32"/>
          <w:szCs w:val="32"/>
          <w:u w:val="single"/>
        </w:rPr>
        <w:t xml:space="preserve"> </w:t>
      </w:r>
      <w:r>
        <w:rPr>
          <w:rFonts w:ascii="华文仿宋" w:eastAsia="华文仿宋" w:hAnsi="华文仿宋" w:hint="eastAsia"/>
          <w:sz w:val="32"/>
          <w:szCs w:val="32"/>
        </w:rPr>
        <w:t>元/月；</w:t>
      </w:r>
    </w:p>
    <w:p w:rsidR="00856581" w:rsidRDefault="00856581" w:rsidP="000A1249">
      <w:pPr>
        <w:adjustRightInd w:val="0"/>
        <w:snapToGrid w:val="0"/>
        <w:spacing w:line="560" w:lineRule="exact"/>
        <w:ind w:leftChars="-70" w:left="-147" w:firstLineChars="196" w:firstLine="627"/>
        <w:rPr>
          <w:rFonts w:ascii="华文仿宋" w:eastAsia="华文仿宋" w:hAnsi="华文仿宋"/>
          <w:sz w:val="32"/>
          <w:szCs w:val="32"/>
        </w:rPr>
      </w:pPr>
      <w:r>
        <w:rPr>
          <w:rFonts w:ascii="仿宋_GB2312" w:eastAsia="仿宋_GB2312" w:hAnsi="仿宋_GB2312" w:cs="仿宋_GB2312" w:hint="eastAsia"/>
          <w:sz w:val="32"/>
          <w:szCs w:val="32"/>
        </w:rPr>
        <w:t>4.</w:t>
      </w:r>
      <w:r>
        <w:rPr>
          <w:rFonts w:ascii="华文仿宋" w:eastAsia="华文仿宋" w:hAnsi="华文仿宋" w:hint="eastAsia"/>
          <w:sz w:val="32"/>
          <w:szCs w:val="32"/>
        </w:rPr>
        <w:t>中级工：持有四级/中级技能证书，有3年以上相关工作经验的，原则上按技能序列</w:t>
      </w:r>
      <w:r>
        <w:rPr>
          <w:rFonts w:ascii="华文仿宋" w:eastAsia="华文仿宋" w:hAnsi="华文仿宋" w:hint="eastAsia"/>
          <w:sz w:val="32"/>
          <w:szCs w:val="32"/>
          <w:u w:val="single"/>
        </w:rPr>
        <w:t xml:space="preserve">    </w:t>
      </w:r>
      <w:r>
        <w:rPr>
          <w:rFonts w:ascii="华文仿宋" w:eastAsia="华文仿宋" w:hAnsi="华文仿宋" w:hint="eastAsia"/>
          <w:sz w:val="32"/>
          <w:szCs w:val="32"/>
        </w:rPr>
        <w:t>级起定薪，不少于</w:t>
      </w:r>
      <w:r>
        <w:rPr>
          <w:rFonts w:ascii="华文仿宋" w:eastAsia="华文仿宋" w:hAnsi="华文仿宋" w:hint="eastAsia"/>
          <w:sz w:val="32"/>
          <w:szCs w:val="32"/>
          <w:u w:val="single"/>
        </w:rPr>
        <w:t xml:space="preserve">  </w:t>
      </w:r>
      <w:r>
        <w:rPr>
          <w:rFonts w:ascii="华文仿宋" w:eastAsia="华文仿宋" w:hAnsi="华文仿宋"/>
          <w:sz w:val="32"/>
          <w:szCs w:val="32"/>
          <w:u w:val="single"/>
        </w:rPr>
        <w:t xml:space="preserve">   </w:t>
      </w:r>
      <w:r>
        <w:rPr>
          <w:rFonts w:ascii="华文仿宋" w:eastAsia="华文仿宋" w:hAnsi="华文仿宋" w:hint="eastAsia"/>
          <w:sz w:val="32"/>
          <w:szCs w:val="32"/>
          <w:u w:val="single"/>
        </w:rPr>
        <w:t xml:space="preserve"> </w:t>
      </w:r>
      <w:r>
        <w:rPr>
          <w:rFonts w:ascii="华文仿宋" w:eastAsia="华文仿宋" w:hAnsi="华文仿宋" w:hint="eastAsia"/>
          <w:sz w:val="32"/>
          <w:szCs w:val="32"/>
        </w:rPr>
        <w:t>元/月；</w:t>
      </w:r>
    </w:p>
    <w:p w:rsidR="00856581" w:rsidRDefault="00856581" w:rsidP="000A1249">
      <w:pPr>
        <w:adjustRightInd w:val="0"/>
        <w:snapToGrid w:val="0"/>
        <w:spacing w:line="560" w:lineRule="exact"/>
        <w:ind w:leftChars="-70" w:left="-147" w:firstLineChars="196" w:firstLine="627"/>
        <w:rPr>
          <w:rFonts w:ascii="华文仿宋" w:eastAsia="华文仿宋" w:hAnsi="华文仿宋"/>
          <w:sz w:val="32"/>
          <w:szCs w:val="32"/>
        </w:rPr>
      </w:pPr>
      <w:r>
        <w:rPr>
          <w:rFonts w:ascii="仿宋_GB2312" w:eastAsia="仿宋_GB2312" w:hAnsi="仿宋_GB2312" w:cs="仿宋_GB2312" w:hint="eastAsia"/>
          <w:sz w:val="32"/>
          <w:szCs w:val="32"/>
        </w:rPr>
        <w:t>5.</w:t>
      </w:r>
      <w:r>
        <w:rPr>
          <w:rFonts w:ascii="华文仿宋" w:eastAsia="华文仿宋" w:hAnsi="华文仿宋" w:hint="eastAsia"/>
          <w:sz w:val="32"/>
          <w:szCs w:val="32"/>
        </w:rPr>
        <w:t>高级工：持有三级/高级技能证书，有6年以上相关工作经验的，原则上按技能序列</w:t>
      </w:r>
      <w:r>
        <w:rPr>
          <w:rFonts w:ascii="华文仿宋" w:eastAsia="华文仿宋" w:hAnsi="华文仿宋" w:hint="eastAsia"/>
          <w:sz w:val="32"/>
          <w:szCs w:val="32"/>
          <w:u w:val="single"/>
        </w:rPr>
        <w:t xml:space="preserve">    </w:t>
      </w:r>
      <w:r>
        <w:rPr>
          <w:rFonts w:ascii="华文仿宋" w:eastAsia="华文仿宋" w:hAnsi="华文仿宋" w:hint="eastAsia"/>
          <w:sz w:val="32"/>
          <w:szCs w:val="32"/>
        </w:rPr>
        <w:t>级起定薪，不少于</w:t>
      </w:r>
      <w:r>
        <w:rPr>
          <w:rFonts w:ascii="华文仿宋" w:eastAsia="华文仿宋" w:hAnsi="华文仿宋" w:hint="eastAsia"/>
          <w:sz w:val="32"/>
          <w:szCs w:val="32"/>
          <w:u w:val="single"/>
        </w:rPr>
        <w:t xml:space="preserve">  </w:t>
      </w:r>
      <w:r>
        <w:rPr>
          <w:rFonts w:ascii="华文仿宋" w:eastAsia="华文仿宋" w:hAnsi="华文仿宋"/>
          <w:sz w:val="32"/>
          <w:szCs w:val="32"/>
          <w:u w:val="single"/>
        </w:rPr>
        <w:t xml:space="preserve">   </w:t>
      </w:r>
      <w:r>
        <w:rPr>
          <w:rFonts w:ascii="华文仿宋" w:eastAsia="华文仿宋" w:hAnsi="华文仿宋" w:hint="eastAsia"/>
          <w:sz w:val="32"/>
          <w:szCs w:val="32"/>
          <w:u w:val="single"/>
        </w:rPr>
        <w:t xml:space="preserve"> </w:t>
      </w:r>
      <w:r>
        <w:rPr>
          <w:rFonts w:ascii="华文仿宋" w:eastAsia="华文仿宋" w:hAnsi="华文仿宋" w:hint="eastAsia"/>
          <w:sz w:val="32"/>
          <w:szCs w:val="32"/>
        </w:rPr>
        <w:t>元/月；</w:t>
      </w:r>
    </w:p>
    <w:p w:rsidR="00856581" w:rsidRDefault="00856581" w:rsidP="000A1249">
      <w:pPr>
        <w:adjustRightInd w:val="0"/>
        <w:snapToGrid w:val="0"/>
        <w:spacing w:line="560" w:lineRule="exact"/>
        <w:ind w:leftChars="-70" w:left="-147" w:firstLineChars="196" w:firstLine="627"/>
        <w:rPr>
          <w:rFonts w:ascii="华文仿宋" w:eastAsia="华文仿宋" w:hAnsi="华文仿宋"/>
          <w:sz w:val="32"/>
          <w:szCs w:val="32"/>
        </w:rPr>
      </w:pPr>
      <w:r>
        <w:rPr>
          <w:rFonts w:ascii="仿宋_GB2312" w:eastAsia="仿宋_GB2312" w:hAnsi="仿宋_GB2312" w:cs="仿宋_GB2312" w:hint="eastAsia"/>
          <w:sz w:val="32"/>
          <w:szCs w:val="32"/>
        </w:rPr>
        <w:t>6.</w:t>
      </w:r>
      <w:r>
        <w:rPr>
          <w:rFonts w:ascii="华文仿宋" w:eastAsia="华文仿宋" w:hAnsi="华文仿宋" w:hint="eastAsia"/>
          <w:sz w:val="32"/>
          <w:szCs w:val="32"/>
        </w:rPr>
        <w:t>技师：持有二级/技师证书，有9年以上相关工作经验的，原则上按技能序列</w:t>
      </w:r>
      <w:r>
        <w:rPr>
          <w:rFonts w:ascii="华文仿宋" w:eastAsia="华文仿宋" w:hAnsi="华文仿宋" w:hint="eastAsia"/>
          <w:sz w:val="32"/>
          <w:szCs w:val="32"/>
          <w:u w:val="single"/>
        </w:rPr>
        <w:t xml:space="preserve">    </w:t>
      </w:r>
      <w:r>
        <w:rPr>
          <w:rFonts w:ascii="华文仿宋" w:eastAsia="华文仿宋" w:hAnsi="华文仿宋" w:hint="eastAsia"/>
          <w:sz w:val="32"/>
          <w:szCs w:val="32"/>
        </w:rPr>
        <w:t>级起定薪，不少于</w:t>
      </w:r>
      <w:r>
        <w:rPr>
          <w:rFonts w:ascii="华文仿宋" w:eastAsia="华文仿宋" w:hAnsi="华文仿宋" w:hint="eastAsia"/>
          <w:sz w:val="32"/>
          <w:szCs w:val="32"/>
          <w:u w:val="single"/>
        </w:rPr>
        <w:t xml:space="preserve">  </w:t>
      </w:r>
      <w:r>
        <w:rPr>
          <w:rFonts w:ascii="华文仿宋" w:eastAsia="华文仿宋" w:hAnsi="华文仿宋"/>
          <w:sz w:val="32"/>
          <w:szCs w:val="32"/>
          <w:u w:val="single"/>
        </w:rPr>
        <w:t xml:space="preserve">   </w:t>
      </w:r>
      <w:r>
        <w:rPr>
          <w:rFonts w:ascii="华文仿宋" w:eastAsia="华文仿宋" w:hAnsi="华文仿宋" w:hint="eastAsia"/>
          <w:sz w:val="32"/>
          <w:szCs w:val="32"/>
          <w:u w:val="single"/>
        </w:rPr>
        <w:t xml:space="preserve"> </w:t>
      </w:r>
      <w:r>
        <w:rPr>
          <w:rFonts w:ascii="华文仿宋" w:eastAsia="华文仿宋" w:hAnsi="华文仿宋" w:hint="eastAsia"/>
          <w:sz w:val="32"/>
          <w:szCs w:val="32"/>
        </w:rPr>
        <w:t>元/月；</w:t>
      </w:r>
    </w:p>
    <w:p w:rsidR="00856581" w:rsidRDefault="00856581" w:rsidP="000A1249">
      <w:pPr>
        <w:adjustRightInd w:val="0"/>
        <w:snapToGrid w:val="0"/>
        <w:spacing w:line="560" w:lineRule="exact"/>
        <w:ind w:leftChars="-70" w:left="-147" w:firstLineChars="196" w:firstLine="627"/>
        <w:rPr>
          <w:rFonts w:ascii="华文仿宋" w:eastAsia="华文仿宋" w:hAnsi="华文仿宋"/>
          <w:sz w:val="32"/>
          <w:szCs w:val="32"/>
        </w:rPr>
      </w:pPr>
      <w:r>
        <w:rPr>
          <w:rFonts w:ascii="仿宋_GB2312" w:eastAsia="仿宋_GB2312" w:hAnsi="仿宋_GB2312" w:cs="仿宋_GB2312" w:hint="eastAsia"/>
          <w:sz w:val="32"/>
          <w:szCs w:val="32"/>
        </w:rPr>
        <w:t>7.</w:t>
      </w:r>
      <w:r>
        <w:rPr>
          <w:rFonts w:ascii="华文仿宋" w:eastAsia="华文仿宋" w:hAnsi="华文仿宋" w:hint="eastAsia"/>
          <w:sz w:val="32"/>
          <w:szCs w:val="32"/>
        </w:rPr>
        <w:t>高级技师：持有一级/高级技师证书，有10年以上相关工作经验的，原则上按技能序列</w:t>
      </w:r>
      <w:r>
        <w:rPr>
          <w:rFonts w:ascii="华文仿宋" w:eastAsia="华文仿宋" w:hAnsi="华文仿宋" w:hint="eastAsia"/>
          <w:sz w:val="32"/>
          <w:szCs w:val="32"/>
          <w:u w:val="single"/>
        </w:rPr>
        <w:t xml:space="preserve">    </w:t>
      </w:r>
      <w:r>
        <w:rPr>
          <w:rFonts w:ascii="华文仿宋" w:eastAsia="华文仿宋" w:hAnsi="华文仿宋" w:hint="eastAsia"/>
          <w:sz w:val="32"/>
          <w:szCs w:val="32"/>
        </w:rPr>
        <w:t>级起定薪，不少于</w:t>
      </w:r>
      <w:r>
        <w:rPr>
          <w:rFonts w:ascii="华文仿宋" w:eastAsia="华文仿宋" w:hAnsi="华文仿宋" w:hint="eastAsia"/>
          <w:sz w:val="32"/>
          <w:szCs w:val="32"/>
          <w:u w:val="single"/>
        </w:rPr>
        <w:t xml:space="preserve"> </w:t>
      </w:r>
      <w:r>
        <w:rPr>
          <w:rFonts w:ascii="华文仿宋" w:eastAsia="华文仿宋" w:hAnsi="华文仿宋"/>
          <w:sz w:val="32"/>
          <w:szCs w:val="32"/>
          <w:u w:val="single"/>
        </w:rPr>
        <w:t xml:space="preserve">    </w:t>
      </w:r>
    </w:p>
    <w:p w:rsidR="00856581" w:rsidRDefault="00856581" w:rsidP="000A1249">
      <w:pPr>
        <w:adjustRightInd w:val="0"/>
        <w:snapToGrid w:val="0"/>
        <w:spacing w:line="560" w:lineRule="exact"/>
        <w:rPr>
          <w:rFonts w:ascii="华文仿宋" w:eastAsia="华文仿宋" w:hAnsi="华文仿宋"/>
          <w:sz w:val="32"/>
          <w:szCs w:val="32"/>
        </w:rPr>
      </w:pPr>
      <w:r>
        <w:rPr>
          <w:rFonts w:ascii="华文仿宋" w:eastAsia="华文仿宋" w:hAnsi="华文仿宋" w:hint="eastAsia"/>
          <w:sz w:val="32"/>
          <w:szCs w:val="32"/>
        </w:rPr>
        <w:t>元/月。</w:t>
      </w:r>
    </w:p>
    <w:p w:rsidR="00B82795" w:rsidRDefault="00856581" w:rsidP="000A1249">
      <w:pPr>
        <w:adjustRightInd w:val="0"/>
        <w:snapToGrid w:val="0"/>
        <w:spacing w:line="560" w:lineRule="exact"/>
        <w:ind w:leftChars="-70" w:left="-147" w:firstLineChars="196" w:firstLine="627"/>
        <w:rPr>
          <w:rFonts w:ascii="华文仿宋" w:eastAsia="华文仿宋" w:hAnsi="华文仿宋"/>
          <w:sz w:val="32"/>
          <w:szCs w:val="32"/>
        </w:rPr>
      </w:pPr>
      <w:r>
        <w:rPr>
          <w:rFonts w:ascii="仿宋_GB2312" w:eastAsia="仿宋_GB2312" w:hAnsi="仿宋_GB2312" w:cs="仿宋_GB2312" w:hint="eastAsia"/>
          <w:sz w:val="32"/>
          <w:szCs w:val="32"/>
        </w:rPr>
        <w:t>8.</w:t>
      </w:r>
      <w:r>
        <w:rPr>
          <w:rFonts w:ascii="华文仿宋" w:eastAsia="华文仿宋" w:hAnsi="华文仿宋" w:hint="eastAsia"/>
          <w:sz w:val="32"/>
          <w:szCs w:val="32"/>
        </w:rPr>
        <w:t>特级技师：持有一级/高级技师证书，有10年以上相关工作经验的、已担任过项目负责人、能够熟练运用专门技能和特殊技能完成本职业较为复杂的工作，有较强的分析、判断和带领团队解决实际问题能力，原则上按</w:t>
      </w:r>
      <w:r>
        <w:rPr>
          <w:rFonts w:ascii="华文仿宋" w:eastAsia="华文仿宋" w:hAnsi="华文仿宋" w:hint="eastAsia"/>
          <w:sz w:val="32"/>
          <w:szCs w:val="32"/>
          <w:u w:val="single"/>
        </w:rPr>
        <w:t xml:space="preserve">    </w:t>
      </w:r>
      <w:r>
        <w:rPr>
          <w:rFonts w:ascii="华文仿宋" w:eastAsia="华文仿宋" w:hAnsi="华文仿宋" w:hint="eastAsia"/>
          <w:sz w:val="32"/>
          <w:szCs w:val="32"/>
        </w:rPr>
        <w:t>级起定薪，不少于</w:t>
      </w:r>
    </w:p>
    <w:p w:rsidR="00856581" w:rsidRDefault="00856581" w:rsidP="00B82795">
      <w:pPr>
        <w:adjustRightInd w:val="0"/>
        <w:snapToGrid w:val="0"/>
        <w:spacing w:line="560" w:lineRule="exact"/>
        <w:ind w:leftChars="-70" w:left="-147" w:firstLineChars="1" w:firstLine="3"/>
        <w:rPr>
          <w:rFonts w:ascii="仿宋_GB2312" w:eastAsia="仿宋_GB2312" w:cs="仿宋_GB2312"/>
          <w:bCs/>
          <w:sz w:val="28"/>
          <w:szCs w:val="28"/>
        </w:rPr>
      </w:pPr>
      <w:r>
        <w:rPr>
          <w:rFonts w:ascii="华文仿宋" w:eastAsia="华文仿宋" w:hAnsi="华文仿宋" w:hint="eastAsia"/>
          <w:sz w:val="32"/>
          <w:szCs w:val="32"/>
          <w:u w:val="single"/>
        </w:rPr>
        <w:t xml:space="preserve"> </w:t>
      </w:r>
      <w:r>
        <w:rPr>
          <w:rFonts w:ascii="华文仿宋" w:eastAsia="华文仿宋" w:hAnsi="华文仿宋"/>
          <w:sz w:val="32"/>
          <w:szCs w:val="32"/>
          <w:u w:val="single"/>
        </w:rPr>
        <w:t xml:space="preserve">   </w:t>
      </w:r>
      <w:r>
        <w:rPr>
          <w:rFonts w:ascii="华文仿宋" w:eastAsia="华文仿宋" w:hAnsi="华文仿宋" w:hint="eastAsia"/>
          <w:sz w:val="32"/>
          <w:szCs w:val="32"/>
          <w:u w:val="single"/>
        </w:rPr>
        <w:t xml:space="preserve">  </w:t>
      </w:r>
      <w:r>
        <w:rPr>
          <w:rFonts w:ascii="华文仿宋" w:eastAsia="华文仿宋" w:hAnsi="华文仿宋" w:hint="eastAsia"/>
          <w:sz w:val="32"/>
          <w:szCs w:val="32"/>
        </w:rPr>
        <w:t>元/月。</w:t>
      </w:r>
    </w:p>
    <w:p w:rsidR="00856581" w:rsidRDefault="00856581" w:rsidP="000A1249">
      <w:pPr>
        <w:adjustRightInd w:val="0"/>
        <w:snapToGrid w:val="0"/>
        <w:spacing w:line="560" w:lineRule="exact"/>
        <w:ind w:leftChars="-70" w:left="-147" w:firstLineChars="196" w:firstLine="627"/>
        <w:rPr>
          <w:rFonts w:ascii="华文仿宋" w:eastAsia="华文仿宋" w:hAnsi="华文仿宋"/>
          <w:sz w:val="32"/>
          <w:szCs w:val="32"/>
        </w:rPr>
      </w:pPr>
      <w:r>
        <w:rPr>
          <w:rFonts w:ascii="华文仿宋" w:eastAsia="华文仿宋" w:hAnsi="华文仿宋" w:hint="eastAsia"/>
          <w:sz w:val="32"/>
          <w:szCs w:val="32"/>
        </w:rPr>
        <w:t>第十条 专业技术人才从事技术技能工作，基本工资定薪按如下原则进行。</w:t>
      </w:r>
    </w:p>
    <w:p w:rsidR="009D3DA5" w:rsidRDefault="00856581" w:rsidP="00BD47F6">
      <w:pPr>
        <w:adjustRightInd w:val="0"/>
        <w:snapToGrid w:val="0"/>
        <w:spacing w:line="560" w:lineRule="exact"/>
        <w:ind w:leftChars="-67" w:left="-141" w:firstLineChars="196" w:firstLine="627"/>
        <w:rPr>
          <w:rFonts w:ascii="华文仿宋" w:eastAsia="华文仿宋" w:hAnsi="华文仿宋"/>
          <w:sz w:val="32"/>
          <w:szCs w:val="32"/>
        </w:rPr>
      </w:pPr>
      <w:r>
        <w:rPr>
          <w:rFonts w:ascii="仿宋_GB2312" w:eastAsia="仿宋_GB2312" w:hAnsi="仿宋_GB2312" w:cs="仿宋_GB2312" w:hint="eastAsia"/>
          <w:sz w:val="32"/>
          <w:szCs w:val="32"/>
        </w:rPr>
        <w:lastRenderedPageBreak/>
        <w:t>1.</w:t>
      </w:r>
      <w:r>
        <w:rPr>
          <w:rFonts w:ascii="华文仿宋" w:eastAsia="华文仿宋" w:hAnsi="华文仿宋" w:hint="eastAsia"/>
          <w:sz w:val="32"/>
          <w:szCs w:val="32"/>
        </w:rPr>
        <w:t>新考取专业技术职称的或没有相关工作经验的，原则上按相应职称类别1-2级</w:t>
      </w:r>
      <w:r>
        <w:rPr>
          <w:rFonts w:ascii="华文仿宋" w:eastAsia="华文仿宋" w:hAnsi="华文仿宋" w:hint="eastAsia"/>
          <w:sz w:val="32"/>
          <w:szCs w:val="32"/>
          <w:u w:val="single"/>
        </w:rPr>
        <w:t xml:space="preserve"> </w:t>
      </w:r>
      <w:r>
        <w:rPr>
          <w:rFonts w:ascii="华文仿宋" w:eastAsia="华文仿宋" w:hAnsi="华文仿宋"/>
          <w:sz w:val="32"/>
          <w:szCs w:val="32"/>
          <w:u w:val="single"/>
        </w:rPr>
        <w:t xml:space="preserve">                   </w:t>
      </w:r>
      <w:r>
        <w:rPr>
          <w:rFonts w:ascii="华文仿宋" w:eastAsia="华文仿宋" w:hAnsi="华文仿宋" w:hint="eastAsia"/>
          <w:sz w:val="32"/>
          <w:szCs w:val="32"/>
        </w:rPr>
        <w:t>定薪，不少于</w:t>
      </w:r>
    </w:p>
    <w:p w:rsidR="00856581" w:rsidRDefault="00856581" w:rsidP="009D3DA5">
      <w:pPr>
        <w:adjustRightInd w:val="0"/>
        <w:snapToGrid w:val="0"/>
        <w:spacing w:line="560" w:lineRule="exact"/>
        <w:ind w:leftChars="-67" w:left="-140" w:hanging="1"/>
        <w:rPr>
          <w:rFonts w:ascii="华文仿宋" w:eastAsia="华文仿宋" w:hAnsi="华文仿宋"/>
          <w:sz w:val="32"/>
          <w:szCs w:val="32"/>
        </w:rPr>
      </w:pPr>
      <w:r>
        <w:rPr>
          <w:rFonts w:ascii="华文仿宋" w:eastAsia="华文仿宋" w:hAnsi="华文仿宋" w:hint="eastAsia"/>
          <w:sz w:val="32"/>
          <w:szCs w:val="32"/>
          <w:u w:val="single"/>
        </w:rPr>
        <w:t xml:space="preserve">  </w:t>
      </w:r>
      <w:r>
        <w:rPr>
          <w:rFonts w:ascii="华文仿宋" w:eastAsia="华文仿宋" w:hAnsi="华文仿宋"/>
          <w:sz w:val="32"/>
          <w:szCs w:val="32"/>
          <w:u w:val="single"/>
        </w:rPr>
        <w:t xml:space="preserve">   </w:t>
      </w:r>
      <w:r>
        <w:rPr>
          <w:rFonts w:ascii="华文仿宋" w:eastAsia="华文仿宋" w:hAnsi="华文仿宋" w:hint="eastAsia"/>
          <w:sz w:val="32"/>
          <w:szCs w:val="32"/>
          <w:u w:val="single"/>
        </w:rPr>
        <w:t xml:space="preserve"> </w:t>
      </w:r>
      <w:r>
        <w:rPr>
          <w:rFonts w:ascii="华文仿宋" w:eastAsia="华文仿宋" w:hAnsi="华文仿宋" w:hint="eastAsia"/>
          <w:sz w:val="32"/>
          <w:szCs w:val="32"/>
        </w:rPr>
        <w:t xml:space="preserve">元/月； </w:t>
      </w:r>
    </w:p>
    <w:p w:rsidR="006803F9" w:rsidRDefault="00856581" w:rsidP="00BD47F6">
      <w:pPr>
        <w:adjustRightInd w:val="0"/>
        <w:snapToGrid w:val="0"/>
        <w:spacing w:line="560" w:lineRule="exact"/>
        <w:ind w:leftChars="-67" w:left="-141" w:firstLineChars="196" w:firstLine="627"/>
        <w:rPr>
          <w:rFonts w:ascii="华文仿宋" w:eastAsia="华文仿宋" w:hAnsi="华文仿宋"/>
          <w:sz w:val="32"/>
          <w:szCs w:val="32"/>
        </w:rPr>
      </w:pPr>
      <w:r>
        <w:rPr>
          <w:rFonts w:ascii="仿宋_GB2312" w:eastAsia="仿宋_GB2312" w:hAnsi="仿宋_GB2312" w:cs="仿宋_GB2312" w:hint="eastAsia"/>
          <w:sz w:val="32"/>
          <w:szCs w:val="32"/>
        </w:rPr>
        <w:t>2.</w:t>
      </w:r>
      <w:r>
        <w:rPr>
          <w:rFonts w:ascii="华文仿宋" w:eastAsia="华文仿宋" w:hAnsi="华文仿宋" w:hint="eastAsia"/>
          <w:sz w:val="32"/>
          <w:szCs w:val="32"/>
        </w:rPr>
        <w:t>持有专业技术职称的或者2年以上相关工作经验的，按相应职称类别5-7级</w:t>
      </w:r>
      <w:r>
        <w:rPr>
          <w:rFonts w:ascii="华文仿宋" w:eastAsia="华文仿宋" w:hAnsi="华文仿宋" w:hint="eastAsia"/>
          <w:sz w:val="32"/>
          <w:szCs w:val="32"/>
          <w:u w:val="single"/>
        </w:rPr>
        <w:t xml:space="preserve"> </w:t>
      </w:r>
      <w:r>
        <w:rPr>
          <w:rFonts w:ascii="华文仿宋" w:eastAsia="华文仿宋" w:hAnsi="华文仿宋"/>
          <w:sz w:val="32"/>
          <w:szCs w:val="32"/>
          <w:u w:val="single"/>
        </w:rPr>
        <w:t xml:space="preserve">                   </w:t>
      </w:r>
      <w:r>
        <w:rPr>
          <w:rFonts w:ascii="华文仿宋" w:eastAsia="华文仿宋" w:hAnsi="华文仿宋" w:hint="eastAsia"/>
          <w:sz w:val="32"/>
          <w:szCs w:val="32"/>
        </w:rPr>
        <w:t>定薪，不少于</w:t>
      </w:r>
    </w:p>
    <w:p w:rsidR="00856581" w:rsidRDefault="00856581" w:rsidP="009D3DA5">
      <w:pPr>
        <w:adjustRightInd w:val="0"/>
        <w:snapToGrid w:val="0"/>
        <w:spacing w:line="560" w:lineRule="exact"/>
        <w:ind w:leftChars="-67" w:left="-141"/>
        <w:rPr>
          <w:rFonts w:ascii="华文仿宋" w:eastAsia="华文仿宋" w:hAnsi="华文仿宋"/>
          <w:sz w:val="32"/>
          <w:szCs w:val="32"/>
        </w:rPr>
      </w:pPr>
      <w:r>
        <w:rPr>
          <w:rFonts w:ascii="华文仿宋" w:eastAsia="华文仿宋" w:hAnsi="华文仿宋"/>
          <w:sz w:val="32"/>
          <w:szCs w:val="32"/>
          <w:u w:val="single"/>
        </w:rPr>
        <w:t xml:space="preserve">    </w:t>
      </w:r>
      <w:r>
        <w:rPr>
          <w:rFonts w:ascii="华文仿宋" w:eastAsia="华文仿宋" w:hAnsi="华文仿宋" w:hint="eastAsia"/>
          <w:sz w:val="32"/>
          <w:szCs w:val="32"/>
          <w:u w:val="single"/>
        </w:rPr>
        <w:t xml:space="preserve">  </w:t>
      </w:r>
      <w:r>
        <w:rPr>
          <w:rFonts w:ascii="华文仿宋" w:eastAsia="华文仿宋" w:hAnsi="华文仿宋" w:hint="eastAsia"/>
          <w:sz w:val="32"/>
          <w:szCs w:val="32"/>
        </w:rPr>
        <w:t>元/月。</w:t>
      </w:r>
    </w:p>
    <w:p w:rsidR="00856581" w:rsidRDefault="00856581" w:rsidP="000A1249">
      <w:pPr>
        <w:adjustRightInd w:val="0"/>
        <w:snapToGrid w:val="0"/>
        <w:spacing w:line="560" w:lineRule="exact"/>
        <w:ind w:leftChars="-70" w:left="-147" w:firstLineChars="196" w:firstLine="627"/>
        <w:rPr>
          <w:rFonts w:ascii="华文仿宋" w:eastAsia="华文仿宋" w:hAnsi="华文仿宋"/>
          <w:sz w:val="32"/>
          <w:szCs w:val="32"/>
        </w:rPr>
      </w:pPr>
      <w:r>
        <w:rPr>
          <w:rFonts w:ascii="华文仿宋" w:eastAsia="华文仿宋" w:hAnsi="华文仿宋" w:hint="eastAsia"/>
          <w:sz w:val="32"/>
          <w:szCs w:val="32"/>
        </w:rPr>
        <w:t>第十一条 劳动者同时兼任多个岗位，实现职业资格、职业技能等级与相应专业技术等级、管理等级贯通的，要贯彻薪酬“就高不就低”的原则。</w:t>
      </w:r>
    </w:p>
    <w:p w:rsidR="00856581" w:rsidRDefault="00856581" w:rsidP="000A1249">
      <w:pPr>
        <w:adjustRightInd w:val="0"/>
        <w:snapToGrid w:val="0"/>
        <w:spacing w:line="560" w:lineRule="exact"/>
        <w:ind w:leftChars="-70" w:left="-147" w:firstLineChars="196" w:firstLine="627"/>
        <w:rPr>
          <w:rFonts w:ascii="华文仿宋" w:eastAsia="华文仿宋" w:hAnsi="华文仿宋"/>
          <w:sz w:val="32"/>
          <w:szCs w:val="32"/>
        </w:rPr>
      </w:pPr>
      <w:r>
        <w:rPr>
          <w:rFonts w:ascii="华文仿宋" w:eastAsia="华文仿宋" w:hAnsi="华文仿宋" w:hint="eastAsia"/>
          <w:sz w:val="32"/>
          <w:szCs w:val="32"/>
        </w:rPr>
        <w:t>第十二条 高技能人才是技能人才队伍中的关键少数，应提高其薪酬待遇，探索灵活的薪酬分配形式和中长期激励机制，鼓励参照高级管理人员标准落实经济待遇。</w:t>
      </w:r>
    </w:p>
    <w:p w:rsidR="00856581" w:rsidRDefault="00856581" w:rsidP="000A1249">
      <w:pPr>
        <w:adjustRightInd w:val="0"/>
        <w:snapToGrid w:val="0"/>
        <w:spacing w:line="560" w:lineRule="exact"/>
        <w:ind w:leftChars="-70" w:left="-147" w:firstLineChars="196" w:firstLine="627"/>
        <w:rPr>
          <w:rFonts w:ascii="华文仿宋" w:eastAsia="华文仿宋" w:hAnsi="华文仿宋"/>
          <w:sz w:val="32"/>
          <w:szCs w:val="32"/>
          <w:u w:val="single"/>
        </w:rPr>
      </w:pPr>
      <w:r>
        <w:rPr>
          <w:rFonts w:ascii="华文仿宋" w:eastAsia="华文仿宋" w:hAnsi="华文仿宋" w:hint="eastAsia"/>
          <w:sz w:val="32"/>
          <w:szCs w:val="32"/>
        </w:rPr>
        <w:t>企业高技能人才包括：</w:t>
      </w:r>
      <w:r>
        <w:rPr>
          <w:rFonts w:ascii="华文仿宋" w:eastAsia="华文仿宋" w:hAnsi="华文仿宋" w:hint="eastAsia"/>
          <w:sz w:val="32"/>
          <w:szCs w:val="32"/>
          <w:u w:val="single"/>
        </w:rPr>
        <w:t xml:space="preserve">                                </w:t>
      </w:r>
    </w:p>
    <w:p w:rsidR="00856581" w:rsidRDefault="00856581" w:rsidP="000A1249">
      <w:pPr>
        <w:adjustRightInd w:val="0"/>
        <w:snapToGrid w:val="0"/>
        <w:spacing w:line="560" w:lineRule="exact"/>
        <w:rPr>
          <w:rFonts w:ascii="华文仿宋" w:eastAsia="华文仿宋" w:hAnsi="华文仿宋"/>
          <w:sz w:val="32"/>
          <w:szCs w:val="32"/>
        </w:rPr>
      </w:pPr>
      <w:r>
        <w:rPr>
          <w:rFonts w:ascii="华文仿宋" w:eastAsia="华文仿宋" w:hAnsi="华文仿宋" w:hint="eastAsia"/>
          <w:sz w:val="32"/>
          <w:szCs w:val="32"/>
          <w:u w:val="single"/>
        </w:rPr>
        <w:t xml:space="preserve">                                                   </w:t>
      </w:r>
      <w:r>
        <w:rPr>
          <w:rFonts w:ascii="华文仿宋" w:eastAsia="华文仿宋" w:hAnsi="华文仿宋" w:hint="eastAsia"/>
          <w:sz w:val="32"/>
          <w:szCs w:val="32"/>
        </w:rPr>
        <w:t>。</w:t>
      </w:r>
    </w:p>
    <w:p w:rsidR="00856581" w:rsidRDefault="00856581" w:rsidP="000A1249">
      <w:pPr>
        <w:adjustRightInd w:val="0"/>
        <w:snapToGrid w:val="0"/>
        <w:spacing w:line="560" w:lineRule="exact"/>
        <w:ind w:leftChars="-70" w:left="-147" w:firstLineChars="196" w:firstLine="627"/>
        <w:rPr>
          <w:rFonts w:ascii="华文仿宋" w:eastAsia="华文仿宋" w:hAnsi="华文仿宋"/>
          <w:sz w:val="32"/>
          <w:szCs w:val="32"/>
        </w:rPr>
      </w:pPr>
      <w:r>
        <w:rPr>
          <w:rFonts w:ascii="华文仿宋" w:eastAsia="华文仿宋" w:hAnsi="华文仿宋" w:hint="eastAsia"/>
          <w:sz w:val="32"/>
          <w:szCs w:val="32"/>
        </w:rPr>
        <w:t>高技能人才切实履行岗位职责、考核成绩优异、为企业发展和技术创新做出突出贡献的，年度收入可与企业</w:t>
      </w:r>
      <w:r>
        <w:rPr>
          <w:rFonts w:ascii="华文仿宋" w:eastAsia="华文仿宋" w:hAnsi="华文仿宋" w:hint="eastAsia"/>
          <w:sz w:val="32"/>
          <w:szCs w:val="32"/>
          <w:u w:val="single"/>
        </w:rPr>
        <w:t xml:space="preserve">  </w:t>
      </w:r>
      <w:r>
        <w:rPr>
          <w:rFonts w:ascii="华文仿宋" w:eastAsia="华文仿宋" w:hAnsi="华文仿宋"/>
          <w:sz w:val="32"/>
          <w:szCs w:val="32"/>
          <w:u w:val="single"/>
        </w:rPr>
        <w:t xml:space="preserve">   </w:t>
      </w:r>
      <w:r>
        <w:rPr>
          <w:rFonts w:ascii="华文仿宋" w:eastAsia="华文仿宋" w:hAnsi="华文仿宋" w:hint="eastAsia"/>
          <w:sz w:val="32"/>
          <w:szCs w:val="32"/>
          <w:u w:val="single"/>
        </w:rPr>
        <w:t xml:space="preserve">   </w:t>
      </w:r>
      <w:r>
        <w:rPr>
          <w:rFonts w:ascii="华文仿宋" w:eastAsia="华文仿宋" w:hAnsi="华文仿宋"/>
          <w:sz w:val="32"/>
          <w:szCs w:val="32"/>
          <w:u w:val="single"/>
        </w:rPr>
        <w:t xml:space="preserve">   </w:t>
      </w:r>
      <w:r>
        <w:rPr>
          <w:rFonts w:ascii="华文仿宋" w:eastAsia="华文仿宋" w:hAnsi="华文仿宋" w:hint="eastAsia"/>
          <w:sz w:val="32"/>
          <w:szCs w:val="32"/>
          <w:u w:val="single"/>
        </w:rPr>
        <w:t xml:space="preserve"> </w:t>
      </w:r>
      <w:r>
        <w:rPr>
          <w:rFonts w:ascii="华文仿宋" w:eastAsia="华文仿宋" w:hAnsi="华文仿宋" w:hint="eastAsia"/>
          <w:sz w:val="32"/>
          <w:szCs w:val="32"/>
        </w:rPr>
        <w:t>（部门正职/分厂厂长/分支机构正职等中层正职岗）相当。其中，高精尖的高技能人才年度收入可与</w:t>
      </w:r>
      <w:r>
        <w:rPr>
          <w:rFonts w:ascii="华文仿宋" w:eastAsia="华文仿宋" w:hAnsi="华文仿宋" w:hint="eastAsia"/>
          <w:sz w:val="32"/>
          <w:szCs w:val="32"/>
          <w:u w:val="single"/>
        </w:rPr>
        <w:t xml:space="preserve">  </w:t>
      </w:r>
      <w:r>
        <w:rPr>
          <w:rFonts w:ascii="华文仿宋" w:eastAsia="华文仿宋" w:hAnsi="华文仿宋"/>
          <w:sz w:val="32"/>
          <w:szCs w:val="32"/>
          <w:u w:val="single"/>
        </w:rPr>
        <w:t xml:space="preserve">   </w:t>
      </w:r>
      <w:r>
        <w:rPr>
          <w:rFonts w:ascii="华文仿宋" w:eastAsia="华文仿宋" w:hAnsi="华文仿宋" w:hint="eastAsia"/>
          <w:sz w:val="32"/>
          <w:szCs w:val="32"/>
          <w:u w:val="single"/>
        </w:rPr>
        <w:t xml:space="preserve">   </w:t>
      </w:r>
      <w:r>
        <w:rPr>
          <w:rFonts w:ascii="华文仿宋" w:eastAsia="华文仿宋" w:hAnsi="华文仿宋"/>
          <w:sz w:val="32"/>
          <w:szCs w:val="32"/>
          <w:u w:val="single"/>
        </w:rPr>
        <w:t xml:space="preserve">   </w:t>
      </w:r>
      <w:r>
        <w:rPr>
          <w:rFonts w:ascii="华文仿宋" w:eastAsia="华文仿宋" w:hAnsi="华文仿宋" w:hint="eastAsia"/>
          <w:sz w:val="32"/>
          <w:szCs w:val="32"/>
          <w:u w:val="single"/>
        </w:rPr>
        <w:t xml:space="preserve"> </w:t>
      </w:r>
      <w:r>
        <w:rPr>
          <w:rFonts w:ascii="华文仿宋" w:eastAsia="华文仿宋" w:hAnsi="华文仿宋" w:hint="eastAsia"/>
          <w:sz w:val="32"/>
          <w:szCs w:val="32"/>
        </w:rPr>
        <w:t>（企业高层管理岗）相当。</w:t>
      </w:r>
    </w:p>
    <w:p w:rsidR="00856581" w:rsidRDefault="00856581" w:rsidP="000A1249">
      <w:pPr>
        <w:pStyle w:val="a5"/>
        <w:widowControl/>
        <w:adjustRightInd w:val="0"/>
        <w:snapToGrid w:val="0"/>
        <w:spacing w:line="560" w:lineRule="exact"/>
        <w:ind w:firstLineChars="200" w:firstLine="640"/>
        <w:rPr>
          <w:rFonts w:ascii="华文仿宋" w:eastAsia="华文仿宋" w:hAnsi="华文仿宋" w:hint="default"/>
          <w:szCs w:val="32"/>
        </w:rPr>
      </w:pPr>
      <w:r>
        <w:rPr>
          <w:rFonts w:ascii="华文仿宋" w:eastAsia="华文仿宋" w:hAnsi="华文仿宋"/>
          <w:szCs w:val="32"/>
        </w:rPr>
        <w:t>第十三条 在上年度企业技能人才月平均工资</w:t>
      </w:r>
      <w:r>
        <w:rPr>
          <w:rFonts w:ascii="华文仿宋" w:eastAsia="华文仿宋" w:hAnsi="华文仿宋"/>
          <w:szCs w:val="32"/>
          <w:u w:val="single"/>
        </w:rPr>
        <w:t xml:space="preserve">      </w:t>
      </w:r>
      <w:r>
        <w:rPr>
          <w:rFonts w:ascii="华文仿宋" w:eastAsia="华文仿宋" w:hAnsi="华文仿宋"/>
          <w:szCs w:val="32"/>
        </w:rPr>
        <w:t>元的基础上，本年度企业技能人才月平均工资水平调整幅度为</w:t>
      </w:r>
      <w:r>
        <w:rPr>
          <w:rFonts w:ascii="华文仿宋" w:eastAsia="华文仿宋" w:hAnsi="华文仿宋"/>
          <w:szCs w:val="32"/>
          <w:u w:val="single"/>
        </w:rPr>
        <w:t xml:space="preserve">    </w:t>
      </w:r>
      <w:r>
        <w:rPr>
          <w:rFonts w:ascii="汉仪瑞意宋简" w:eastAsia="汉仪瑞意宋简" w:hAnsi="汉仪瑞意宋简" w:cs="汉仪瑞意宋简"/>
          <w:szCs w:val="32"/>
        </w:rPr>
        <w:t>%</w:t>
      </w:r>
      <w:r>
        <w:rPr>
          <w:rFonts w:ascii="华文仿宋" w:eastAsia="华文仿宋" w:hAnsi="华文仿宋"/>
          <w:szCs w:val="32"/>
        </w:rPr>
        <w:t xml:space="preserve"> ，调整后企业技能人才月平均工资为</w:t>
      </w:r>
      <w:r>
        <w:rPr>
          <w:rFonts w:ascii="华文仿宋" w:eastAsia="华文仿宋" w:hAnsi="华文仿宋"/>
          <w:szCs w:val="32"/>
          <w:u w:val="single"/>
        </w:rPr>
        <w:t xml:space="preserve">      </w:t>
      </w:r>
      <w:r>
        <w:rPr>
          <w:rFonts w:ascii="华文仿宋" w:eastAsia="华文仿宋" w:hAnsi="华文仿宋"/>
          <w:szCs w:val="32"/>
        </w:rPr>
        <w:t>元。</w:t>
      </w:r>
    </w:p>
    <w:p w:rsidR="00856581" w:rsidRDefault="00856581" w:rsidP="000A1249">
      <w:pPr>
        <w:adjustRightInd w:val="0"/>
        <w:snapToGrid w:val="0"/>
        <w:spacing w:line="560" w:lineRule="exact"/>
        <w:ind w:firstLineChars="200" w:firstLine="640"/>
        <w:rPr>
          <w:rFonts w:ascii="华文仿宋" w:eastAsia="华文仿宋" w:hAnsi="华文仿宋"/>
          <w:sz w:val="32"/>
          <w:szCs w:val="32"/>
        </w:rPr>
      </w:pPr>
      <w:r>
        <w:rPr>
          <w:rFonts w:ascii="华文仿宋" w:eastAsia="华文仿宋" w:hAnsi="华文仿宋" w:hint="eastAsia"/>
          <w:sz w:val="32"/>
          <w:szCs w:val="32"/>
        </w:rPr>
        <w:t>第十四条 针对技能人才的岗位及劳动特点，企业可根据实际情况，选择设置专项津贴。专项津贴包括但不限于：</w:t>
      </w:r>
    </w:p>
    <w:p w:rsidR="00856581" w:rsidRDefault="00856581" w:rsidP="000A1249">
      <w:pPr>
        <w:adjustRightInd w:val="0"/>
        <w:snapToGrid w:val="0"/>
        <w:spacing w:line="560" w:lineRule="exact"/>
        <w:ind w:firstLineChars="200" w:firstLine="640"/>
        <w:rPr>
          <w:rFonts w:ascii="华文仿宋" w:eastAsia="华文仿宋" w:hAnsi="华文仿宋"/>
          <w:sz w:val="32"/>
          <w:szCs w:val="32"/>
        </w:rPr>
      </w:pPr>
      <w:r>
        <w:rPr>
          <w:rFonts w:ascii="仿宋_GB2312" w:eastAsia="仿宋_GB2312" w:hAnsi="仿宋_GB2312" w:cs="仿宋_GB2312" w:hint="eastAsia"/>
          <w:sz w:val="32"/>
          <w:szCs w:val="32"/>
        </w:rPr>
        <w:lastRenderedPageBreak/>
        <w:t>1.</w:t>
      </w:r>
      <w:r>
        <w:rPr>
          <w:rFonts w:ascii="华文仿宋" w:eastAsia="华文仿宋" w:hAnsi="华文仿宋" w:hint="eastAsia"/>
          <w:sz w:val="32"/>
          <w:szCs w:val="32"/>
        </w:rPr>
        <w:t>岗位技能津贴：</w:t>
      </w:r>
    </w:p>
    <w:p w:rsidR="00856581" w:rsidRDefault="00856581" w:rsidP="000A1249">
      <w:pPr>
        <w:adjustRightInd w:val="0"/>
        <w:snapToGrid w:val="0"/>
        <w:spacing w:line="560" w:lineRule="exact"/>
        <w:ind w:firstLineChars="200" w:firstLine="640"/>
        <w:rPr>
          <w:rFonts w:ascii="华文仿宋" w:eastAsia="华文仿宋" w:hAnsi="华文仿宋"/>
          <w:sz w:val="32"/>
          <w:szCs w:val="32"/>
        </w:rPr>
      </w:pPr>
      <w:r>
        <w:rPr>
          <w:rFonts w:ascii="华文仿宋" w:eastAsia="华文仿宋" w:hAnsi="华文仿宋" w:hint="eastAsia"/>
          <w:sz w:val="32"/>
          <w:szCs w:val="32"/>
        </w:rPr>
        <w:t xml:space="preserve">    </w:t>
      </w:r>
      <w:r>
        <w:rPr>
          <w:rFonts w:ascii="华文仿宋" w:eastAsia="华文仿宋" w:hAnsi="华文仿宋" w:hint="eastAsia"/>
          <w:sz w:val="32"/>
          <w:szCs w:val="32"/>
          <w:u w:val="single"/>
        </w:rPr>
        <w:t xml:space="preserve">  </w:t>
      </w:r>
      <w:r>
        <w:rPr>
          <w:rFonts w:ascii="华文仿宋" w:eastAsia="华文仿宋" w:hAnsi="华文仿宋"/>
          <w:sz w:val="32"/>
          <w:szCs w:val="32"/>
          <w:u w:val="single"/>
        </w:rPr>
        <w:t xml:space="preserve">   </w:t>
      </w:r>
      <w:r>
        <w:rPr>
          <w:rFonts w:ascii="华文仿宋" w:eastAsia="华文仿宋" w:hAnsi="华文仿宋" w:hint="eastAsia"/>
          <w:sz w:val="32"/>
          <w:szCs w:val="32"/>
          <w:u w:val="single"/>
        </w:rPr>
        <w:t xml:space="preserve">   </w:t>
      </w:r>
      <w:r>
        <w:rPr>
          <w:rFonts w:ascii="华文仿宋" w:eastAsia="华文仿宋" w:hAnsi="华文仿宋"/>
          <w:sz w:val="32"/>
          <w:szCs w:val="32"/>
          <w:u w:val="single"/>
        </w:rPr>
        <w:t xml:space="preserve">   </w:t>
      </w:r>
      <w:r>
        <w:rPr>
          <w:rFonts w:ascii="华文仿宋" w:eastAsia="华文仿宋" w:hAnsi="华文仿宋" w:hint="eastAsia"/>
          <w:sz w:val="32"/>
          <w:szCs w:val="32"/>
          <w:u w:val="single"/>
        </w:rPr>
        <w:t xml:space="preserve"> </w:t>
      </w:r>
      <w:r>
        <w:rPr>
          <w:rFonts w:ascii="华文仿宋" w:eastAsia="华文仿宋" w:hAnsi="华文仿宋" w:hint="eastAsia"/>
          <w:sz w:val="32"/>
          <w:szCs w:val="32"/>
        </w:rPr>
        <w:t>岗位: 津贴标准为</w:t>
      </w:r>
      <w:r>
        <w:rPr>
          <w:rFonts w:ascii="华文仿宋" w:eastAsia="华文仿宋" w:hAnsi="华文仿宋" w:hint="eastAsia"/>
          <w:sz w:val="32"/>
          <w:szCs w:val="32"/>
          <w:u w:val="single"/>
        </w:rPr>
        <w:t xml:space="preserve">  </w:t>
      </w:r>
      <w:r>
        <w:rPr>
          <w:rFonts w:ascii="华文仿宋" w:eastAsia="华文仿宋" w:hAnsi="华文仿宋"/>
          <w:sz w:val="32"/>
          <w:szCs w:val="32"/>
          <w:u w:val="single"/>
        </w:rPr>
        <w:t xml:space="preserve">   </w:t>
      </w:r>
      <w:r>
        <w:rPr>
          <w:rFonts w:ascii="华文仿宋" w:eastAsia="华文仿宋" w:hAnsi="华文仿宋" w:hint="eastAsia"/>
          <w:sz w:val="32"/>
          <w:szCs w:val="32"/>
          <w:u w:val="single"/>
        </w:rPr>
        <w:t xml:space="preserve"> </w:t>
      </w:r>
      <w:r>
        <w:rPr>
          <w:rFonts w:ascii="华文仿宋" w:eastAsia="华文仿宋" w:hAnsi="华文仿宋" w:hint="eastAsia"/>
          <w:sz w:val="32"/>
          <w:szCs w:val="32"/>
        </w:rPr>
        <w:t>元/月；</w:t>
      </w:r>
    </w:p>
    <w:p w:rsidR="00856581" w:rsidRDefault="00856581" w:rsidP="000A1249">
      <w:pPr>
        <w:adjustRightInd w:val="0"/>
        <w:snapToGrid w:val="0"/>
        <w:spacing w:line="560" w:lineRule="exact"/>
        <w:ind w:firstLineChars="200" w:firstLine="640"/>
        <w:rPr>
          <w:rFonts w:ascii="华文仿宋" w:eastAsia="华文仿宋" w:hAnsi="华文仿宋"/>
          <w:sz w:val="32"/>
          <w:szCs w:val="32"/>
        </w:rPr>
      </w:pPr>
      <w:r>
        <w:rPr>
          <w:rFonts w:ascii="华文仿宋" w:eastAsia="华文仿宋" w:hAnsi="华文仿宋" w:hint="eastAsia"/>
          <w:sz w:val="32"/>
          <w:szCs w:val="32"/>
        </w:rPr>
        <w:t xml:space="preserve">    </w:t>
      </w:r>
      <w:r>
        <w:rPr>
          <w:rFonts w:ascii="华文仿宋" w:eastAsia="华文仿宋" w:hAnsi="华文仿宋" w:hint="eastAsia"/>
          <w:sz w:val="32"/>
          <w:szCs w:val="32"/>
          <w:u w:val="single"/>
        </w:rPr>
        <w:t xml:space="preserve">  </w:t>
      </w:r>
      <w:r>
        <w:rPr>
          <w:rFonts w:ascii="华文仿宋" w:eastAsia="华文仿宋" w:hAnsi="华文仿宋"/>
          <w:sz w:val="32"/>
          <w:szCs w:val="32"/>
          <w:u w:val="single"/>
        </w:rPr>
        <w:t xml:space="preserve">   </w:t>
      </w:r>
      <w:r>
        <w:rPr>
          <w:rFonts w:ascii="华文仿宋" w:eastAsia="华文仿宋" w:hAnsi="华文仿宋" w:hint="eastAsia"/>
          <w:sz w:val="32"/>
          <w:szCs w:val="32"/>
          <w:u w:val="single"/>
        </w:rPr>
        <w:t xml:space="preserve">   </w:t>
      </w:r>
      <w:r>
        <w:rPr>
          <w:rFonts w:ascii="华文仿宋" w:eastAsia="华文仿宋" w:hAnsi="华文仿宋"/>
          <w:sz w:val="32"/>
          <w:szCs w:val="32"/>
          <w:u w:val="single"/>
        </w:rPr>
        <w:t xml:space="preserve">   </w:t>
      </w:r>
      <w:r>
        <w:rPr>
          <w:rFonts w:ascii="华文仿宋" w:eastAsia="华文仿宋" w:hAnsi="华文仿宋" w:hint="eastAsia"/>
          <w:sz w:val="32"/>
          <w:szCs w:val="32"/>
          <w:u w:val="single"/>
        </w:rPr>
        <w:t xml:space="preserve"> </w:t>
      </w:r>
      <w:r>
        <w:rPr>
          <w:rFonts w:ascii="华文仿宋" w:eastAsia="华文仿宋" w:hAnsi="华文仿宋" w:hint="eastAsia"/>
          <w:sz w:val="32"/>
          <w:szCs w:val="32"/>
        </w:rPr>
        <w:t>岗位: 津贴标准为</w:t>
      </w:r>
      <w:r>
        <w:rPr>
          <w:rFonts w:ascii="华文仿宋" w:eastAsia="华文仿宋" w:hAnsi="华文仿宋" w:hint="eastAsia"/>
          <w:sz w:val="32"/>
          <w:szCs w:val="32"/>
          <w:u w:val="single"/>
        </w:rPr>
        <w:t xml:space="preserve">  </w:t>
      </w:r>
      <w:r>
        <w:rPr>
          <w:rFonts w:ascii="华文仿宋" w:eastAsia="华文仿宋" w:hAnsi="华文仿宋"/>
          <w:sz w:val="32"/>
          <w:szCs w:val="32"/>
          <w:u w:val="single"/>
        </w:rPr>
        <w:t xml:space="preserve">   </w:t>
      </w:r>
      <w:r>
        <w:rPr>
          <w:rFonts w:ascii="华文仿宋" w:eastAsia="华文仿宋" w:hAnsi="华文仿宋" w:hint="eastAsia"/>
          <w:sz w:val="32"/>
          <w:szCs w:val="32"/>
          <w:u w:val="single"/>
        </w:rPr>
        <w:t xml:space="preserve"> </w:t>
      </w:r>
      <w:r>
        <w:rPr>
          <w:rFonts w:ascii="华文仿宋" w:eastAsia="华文仿宋" w:hAnsi="华文仿宋" w:hint="eastAsia"/>
          <w:sz w:val="32"/>
          <w:szCs w:val="32"/>
        </w:rPr>
        <w:t>元/月；</w:t>
      </w:r>
    </w:p>
    <w:p w:rsidR="00856581" w:rsidRDefault="00856581" w:rsidP="000A1249">
      <w:pPr>
        <w:adjustRightInd w:val="0"/>
        <w:snapToGrid w:val="0"/>
        <w:spacing w:line="560" w:lineRule="exact"/>
        <w:ind w:firstLineChars="200" w:firstLine="640"/>
        <w:rPr>
          <w:rFonts w:ascii="华文仿宋" w:eastAsia="华文仿宋" w:hAnsi="华文仿宋"/>
          <w:sz w:val="32"/>
          <w:szCs w:val="32"/>
        </w:rPr>
      </w:pPr>
      <w:r>
        <w:rPr>
          <w:rFonts w:ascii="华文仿宋" w:eastAsia="华文仿宋" w:hAnsi="华文仿宋" w:hint="eastAsia"/>
          <w:sz w:val="32"/>
          <w:szCs w:val="32"/>
        </w:rPr>
        <w:t xml:space="preserve">    </w:t>
      </w:r>
      <w:r>
        <w:rPr>
          <w:rFonts w:ascii="华文仿宋" w:eastAsia="华文仿宋" w:hAnsi="华文仿宋" w:hint="eastAsia"/>
          <w:sz w:val="32"/>
          <w:szCs w:val="32"/>
          <w:u w:val="single"/>
        </w:rPr>
        <w:t xml:space="preserve">  </w:t>
      </w:r>
      <w:r>
        <w:rPr>
          <w:rFonts w:ascii="华文仿宋" w:eastAsia="华文仿宋" w:hAnsi="华文仿宋"/>
          <w:sz w:val="32"/>
          <w:szCs w:val="32"/>
          <w:u w:val="single"/>
        </w:rPr>
        <w:t xml:space="preserve">   </w:t>
      </w:r>
      <w:r>
        <w:rPr>
          <w:rFonts w:ascii="华文仿宋" w:eastAsia="华文仿宋" w:hAnsi="华文仿宋" w:hint="eastAsia"/>
          <w:sz w:val="32"/>
          <w:szCs w:val="32"/>
          <w:u w:val="single"/>
        </w:rPr>
        <w:t xml:space="preserve">   </w:t>
      </w:r>
      <w:r>
        <w:rPr>
          <w:rFonts w:ascii="华文仿宋" w:eastAsia="华文仿宋" w:hAnsi="华文仿宋"/>
          <w:sz w:val="32"/>
          <w:szCs w:val="32"/>
          <w:u w:val="single"/>
        </w:rPr>
        <w:t xml:space="preserve">   </w:t>
      </w:r>
      <w:r>
        <w:rPr>
          <w:rFonts w:ascii="华文仿宋" w:eastAsia="华文仿宋" w:hAnsi="华文仿宋" w:hint="eastAsia"/>
          <w:sz w:val="32"/>
          <w:szCs w:val="32"/>
          <w:u w:val="single"/>
        </w:rPr>
        <w:t xml:space="preserve"> </w:t>
      </w:r>
      <w:r>
        <w:rPr>
          <w:rFonts w:ascii="华文仿宋" w:eastAsia="华文仿宋" w:hAnsi="华文仿宋" w:hint="eastAsia"/>
          <w:sz w:val="32"/>
          <w:szCs w:val="32"/>
        </w:rPr>
        <w:t>岗位: 津贴标准为</w:t>
      </w:r>
      <w:r>
        <w:rPr>
          <w:rFonts w:ascii="华文仿宋" w:eastAsia="华文仿宋" w:hAnsi="华文仿宋" w:hint="eastAsia"/>
          <w:sz w:val="32"/>
          <w:szCs w:val="32"/>
          <w:u w:val="single"/>
        </w:rPr>
        <w:t xml:space="preserve">  </w:t>
      </w:r>
      <w:r>
        <w:rPr>
          <w:rFonts w:ascii="华文仿宋" w:eastAsia="华文仿宋" w:hAnsi="华文仿宋"/>
          <w:sz w:val="32"/>
          <w:szCs w:val="32"/>
          <w:u w:val="single"/>
        </w:rPr>
        <w:t xml:space="preserve">   </w:t>
      </w:r>
      <w:r>
        <w:rPr>
          <w:rFonts w:ascii="华文仿宋" w:eastAsia="华文仿宋" w:hAnsi="华文仿宋" w:hint="eastAsia"/>
          <w:sz w:val="32"/>
          <w:szCs w:val="32"/>
          <w:u w:val="single"/>
        </w:rPr>
        <w:t xml:space="preserve"> </w:t>
      </w:r>
      <w:r>
        <w:rPr>
          <w:rFonts w:ascii="华文仿宋" w:eastAsia="华文仿宋" w:hAnsi="华文仿宋" w:hint="eastAsia"/>
          <w:sz w:val="32"/>
          <w:szCs w:val="32"/>
        </w:rPr>
        <w:t>元/月；</w:t>
      </w:r>
    </w:p>
    <w:p w:rsidR="00856581" w:rsidRDefault="00856581" w:rsidP="000A1249">
      <w:pPr>
        <w:adjustRightInd w:val="0"/>
        <w:snapToGrid w:val="0"/>
        <w:spacing w:line="560" w:lineRule="exact"/>
        <w:ind w:firstLineChars="200" w:firstLine="640"/>
        <w:rPr>
          <w:rFonts w:ascii="华文仿宋" w:eastAsia="华文仿宋" w:hAnsi="华文仿宋"/>
          <w:sz w:val="32"/>
          <w:szCs w:val="32"/>
        </w:rPr>
      </w:pPr>
      <w:r>
        <w:rPr>
          <w:rFonts w:ascii="华文仿宋" w:eastAsia="华文仿宋" w:hAnsi="华文仿宋" w:hint="eastAsia"/>
          <w:sz w:val="32"/>
          <w:szCs w:val="32"/>
        </w:rPr>
        <w:t xml:space="preserve">    </w:t>
      </w:r>
      <w:r>
        <w:rPr>
          <w:rFonts w:ascii="华文仿宋" w:eastAsia="华文仿宋" w:hAnsi="华文仿宋" w:hint="eastAsia"/>
          <w:sz w:val="32"/>
          <w:szCs w:val="32"/>
          <w:u w:val="single"/>
        </w:rPr>
        <w:t xml:space="preserve">  </w:t>
      </w:r>
      <w:r>
        <w:rPr>
          <w:rFonts w:ascii="华文仿宋" w:eastAsia="华文仿宋" w:hAnsi="华文仿宋"/>
          <w:sz w:val="32"/>
          <w:szCs w:val="32"/>
          <w:u w:val="single"/>
        </w:rPr>
        <w:t xml:space="preserve">   </w:t>
      </w:r>
      <w:r>
        <w:rPr>
          <w:rFonts w:ascii="华文仿宋" w:eastAsia="华文仿宋" w:hAnsi="华文仿宋" w:hint="eastAsia"/>
          <w:sz w:val="32"/>
          <w:szCs w:val="32"/>
          <w:u w:val="single"/>
        </w:rPr>
        <w:t xml:space="preserve">   </w:t>
      </w:r>
      <w:r>
        <w:rPr>
          <w:rFonts w:ascii="华文仿宋" w:eastAsia="华文仿宋" w:hAnsi="华文仿宋"/>
          <w:sz w:val="32"/>
          <w:szCs w:val="32"/>
          <w:u w:val="single"/>
        </w:rPr>
        <w:t xml:space="preserve">   </w:t>
      </w:r>
      <w:r>
        <w:rPr>
          <w:rFonts w:ascii="华文仿宋" w:eastAsia="华文仿宋" w:hAnsi="华文仿宋" w:hint="eastAsia"/>
          <w:sz w:val="32"/>
          <w:szCs w:val="32"/>
          <w:u w:val="single"/>
        </w:rPr>
        <w:t xml:space="preserve"> </w:t>
      </w:r>
      <w:r>
        <w:rPr>
          <w:rFonts w:ascii="华文仿宋" w:eastAsia="华文仿宋" w:hAnsi="华文仿宋" w:hint="eastAsia"/>
          <w:sz w:val="32"/>
          <w:szCs w:val="32"/>
        </w:rPr>
        <w:t>岗位: 津贴标准为</w:t>
      </w:r>
      <w:r>
        <w:rPr>
          <w:rFonts w:ascii="华文仿宋" w:eastAsia="华文仿宋" w:hAnsi="华文仿宋" w:hint="eastAsia"/>
          <w:sz w:val="32"/>
          <w:szCs w:val="32"/>
          <w:u w:val="single"/>
        </w:rPr>
        <w:t xml:space="preserve">  </w:t>
      </w:r>
      <w:r>
        <w:rPr>
          <w:rFonts w:ascii="华文仿宋" w:eastAsia="华文仿宋" w:hAnsi="华文仿宋"/>
          <w:sz w:val="32"/>
          <w:szCs w:val="32"/>
          <w:u w:val="single"/>
        </w:rPr>
        <w:t xml:space="preserve">   </w:t>
      </w:r>
      <w:r>
        <w:rPr>
          <w:rFonts w:ascii="华文仿宋" w:eastAsia="华文仿宋" w:hAnsi="华文仿宋" w:hint="eastAsia"/>
          <w:sz w:val="32"/>
          <w:szCs w:val="32"/>
          <w:u w:val="single"/>
        </w:rPr>
        <w:t xml:space="preserve"> </w:t>
      </w:r>
      <w:r>
        <w:rPr>
          <w:rFonts w:ascii="华文仿宋" w:eastAsia="华文仿宋" w:hAnsi="华文仿宋" w:hint="eastAsia"/>
          <w:sz w:val="32"/>
          <w:szCs w:val="32"/>
        </w:rPr>
        <w:t>元/月。</w:t>
      </w:r>
    </w:p>
    <w:p w:rsidR="00856581" w:rsidRDefault="00856581" w:rsidP="000A1249">
      <w:pPr>
        <w:adjustRightInd w:val="0"/>
        <w:snapToGrid w:val="0"/>
        <w:spacing w:line="560" w:lineRule="exact"/>
        <w:ind w:firstLineChars="200" w:firstLine="640"/>
        <w:rPr>
          <w:rFonts w:ascii="华文仿宋" w:eastAsia="华文仿宋" w:hAnsi="华文仿宋"/>
          <w:sz w:val="32"/>
          <w:szCs w:val="32"/>
        </w:rPr>
      </w:pPr>
      <w:r>
        <w:rPr>
          <w:rFonts w:ascii="仿宋_GB2312" w:eastAsia="仿宋_GB2312" w:hAnsi="仿宋_GB2312" w:cs="仿宋_GB2312" w:hint="eastAsia"/>
          <w:sz w:val="32"/>
          <w:szCs w:val="32"/>
        </w:rPr>
        <w:t>2.</w:t>
      </w:r>
      <w:r>
        <w:rPr>
          <w:rFonts w:ascii="华文仿宋" w:eastAsia="华文仿宋" w:hAnsi="华文仿宋" w:hint="eastAsia"/>
          <w:sz w:val="32"/>
          <w:szCs w:val="32"/>
        </w:rPr>
        <w:t>职称津贴：</w:t>
      </w:r>
    </w:p>
    <w:p w:rsidR="00856581" w:rsidRDefault="00856581" w:rsidP="000A1249">
      <w:pPr>
        <w:adjustRightInd w:val="0"/>
        <w:snapToGrid w:val="0"/>
        <w:spacing w:line="560" w:lineRule="exact"/>
        <w:ind w:firstLineChars="400" w:firstLine="1280"/>
        <w:rPr>
          <w:rFonts w:ascii="华文仿宋" w:eastAsia="华文仿宋" w:hAnsi="华文仿宋"/>
          <w:sz w:val="32"/>
          <w:szCs w:val="32"/>
        </w:rPr>
      </w:pPr>
      <w:r>
        <w:rPr>
          <w:rFonts w:ascii="华文仿宋" w:eastAsia="华文仿宋" w:hAnsi="华文仿宋" w:hint="eastAsia"/>
          <w:sz w:val="32"/>
          <w:szCs w:val="32"/>
        </w:rPr>
        <w:t>高级职称：津贴标准为</w:t>
      </w:r>
      <w:r>
        <w:rPr>
          <w:rFonts w:ascii="华文仿宋" w:eastAsia="华文仿宋" w:hAnsi="华文仿宋" w:hint="eastAsia"/>
          <w:sz w:val="32"/>
          <w:szCs w:val="32"/>
          <w:u w:val="single"/>
        </w:rPr>
        <w:t xml:space="preserve">  </w:t>
      </w:r>
      <w:r>
        <w:rPr>
          <w:rFonts w:ascii="华文仿宋" w:eastAsia="华文仿宋" w:hAnsi="华文仿宋"/>
          <w:sz w:val="32"/>
          <w:szCs w:val="32"/>
          <w:u w:val="single"/>
        </w:rPr>
        <w:t xml:space="preserve">   </w:t>
      </w:r>
      <w:r>
        <w:rPr>
          <w:rFonts w:ascii="华文仿宋" w:eastAsia="华文仿宋" w:hAnsi="华文仿宋" w:hint="eastAsia"/>
          <w:sz w:val="32"/>
          <w:szCs w:val="32"/>
          <w:u w:val="single"/>
        </w:rPr>
        <w:t xml:space="preserve"> </w:t>
      </w:r>
      <w:r>
        <w:rPr>
          <w:rFonts w:ascii="华文仿宋" w:eastAsia="华文仿宋" w:hAnsi="华文仿宋" w:hint="eastAsia"/>
          <w:sz w:val="32"/>
          <w:szCs w:val="32"/>
        </w:rPr>
        <w:t>元/月；</w:t>
      </w:r>
    </w:p>
    <w:p w:rsidR="00856581" w:rsidRDefault="00856581" w:rsidP="000A1249">
      <w:pPr>
        <w:adjustRightInd w:val="0"/>
        <w:snapToGrid w:val="0"/>
        <w:spacing w:line="560" w:lineRule="exact"/>
        <w:ind w:firstLineChars="400" w:firstLine="1280"/>
        <w:rPr>
          <w:rFonts w:ascii="华文仿宋" w:eastAsia="华文仿宋" w:hAnsi="华文仿宋"/>
          <w:sz w:val="32"/>
          <w:szCs w:val="32"/>
        </w:rPr>
      </w:pPr>
      <w:r>
        <w:rPr>
          <w:rFonts w:ascii="华文仿宋" w:eastAsia="华文仿宋" w:hAnsi="华文仿宋" w:hint="eastAsia"/>
          <w:sz w:val="32"/>
          <w:szCs w:val="32"/>
        </w:rPr>
        <w:t>中级职称：津贴标准为</w:t>
      </w:r>
      <w:r>
        <w:rPr>
          <w:rFonts w:ascii="华文仿宋" w:eastAsia="华文仿宋" w:hAnsi="华文仿宋" w:hint="eastAsia"/>
          <w:sz w:val="32"/>
          <w:szCs w:val="32"/>
          <w:u w:val="single"/>
        </w:rPr>
        <w:t xml:space="preserve">  </w:t>
      </w:r>
      <w:r>
        <w:rPr>
          <w:rFonts w:ascii="华文仿宋" w:eastAsia="华文仿宋" w:hAnsi="华文仿宋"/>
          <w:sz w:val="32"/>
          <w:szCs w:val="32"/>
          <w:u w:val="single"/>
        </w:rPr>
        <w:t xml:space="preserve">   </w:t>
      </w:r>
      <w:r>
        <w:rPr>
          <w:rFonts w:ascii="华文仿宋" w:eastAsia="华文仿宋" w:hAnsi="华文仿宋" w:hint="eastAsia"/>
          <w:sz w:val="32"/>
          <w:szCs w:val="32"/>
          <w:u w:val="single"/>
        </w:rPr>
        <w:t xml:space="preserve"> </w:t>
      </w:r>
      <w:r>
        <w:rPr>
          <w:rFonts w:ascii="华文仿宋" w:eastAsia="华文仿宋" w:hAnsi="华文仿宋" w:hint="eastAsia"/>
          <w:sz w:val="32"/>
          <w:szCs w:val="32"/>
        </w:rPr>
        <w:t>元/月；</w:t>
      </w:r>
    </w:p>
    <w:p w:rsidR="00856581" w:rsidRDefault="00856581" w:rsidP="000A1249">
      <w:pPr>
        <w:adjustRightInd w:val="0"/>
        <w:snapToGrid w:val="0"/>
        <w:spacing w:line="560" w:lineRule="exact"/>
        <w:ind w:firstLineChars="400" w:firstLine="1280"/>
        <w:rPr>
          <w:rFonts w:ascii="华文仿宋" w:eastAsia="华文仿宋" w:hAnsi="华文仿宋"/>
          <w:sz w:val="32"/>
          <w:szCs w:val="32"/>
        </w:rPr>
      </w:pPr>
      <w:r>
        <w:rPr>
          <w:rFonts w:ascii="华文仿宋" w:eastAsia="华文仿宋" w:hAnsi="华文仿宋" w:hint="eastAsia"/>
          <w:sz w:val="32"/>
          <w:szCs w:val="32"/>
        </w:rPr>
        <w:t>初级职称：津贴标准为</w:t>
      </w:r>
      <w:r>
        <w:rPr>
          <w:rFonts w:ascii="华文仿宋" w:eastAsia="华文仿宋" w:hAnsi="华文仿宋" w:hint="eastAsia"/>
          <w:sz w:val="32"/>
          <w:szCs w:val="32"/>
          <w:u w:val="single"/>
        </w:rPr>
        <w:t xml:space="preserve">  </w:t>
      </w:r>
      <w:r>
        <w:rPr>
          <w:rFonts w:ascii="华文仿宋" w:eastAsia="华文仿宋" w:hAnsi="华文仿宋"/>
          <w:sz w:val="32"/>
          <w:szCs w:val="32"/>
          <w:u w:val="single"/>
        </w:rPr>
        <w:t xml:space="preserve">   </w:t>
      </w:r>
      <w:r>
        <w:rPr>
          <w:rFonts w:ascii="华文仿宋" w:eastAsia="华文仿宋" w:hAnsi="华文仿宋" w:hint="eastAsia"/>
          <w:sz w:val="32"/>
          <w:szCs w:val="32"/>
          <w:u w:val="single"/>
        </w:rPr>
        <w:t xml:space="preserve"> </w:t>
      </w:r>
      <w:r>
        <w:rPr>
          <w:rFonts w:ascii="华文仿宋" w:eastAsia="华文仿宋" w:hAnsi="华文仿宋" w:hint="eastAsia"/>
          <w:sz w:val="32"/>
          <w:szCs w:val="32"/>
        </w:rPr>
        <w:t>元/月。</w:t>
      </w:r>
    </w:p>
    <w:p w:rsidR="00856581" w:rsidRDefault="00856581" w:rsidP="000A1249">
      <w:pPr>
        <w:adjustRightInd w:val="0"/>
        <w:snapToGrid w:val="0"/>
        <w:spacing w:line="560" w:lineRule="exact"/>
        <w:ind w:firstLineChars="200" w:firstLine="640"/>
        <w:rPr>
          <w:rFonts w:ascii="华文仿宋" w:eastAsia="华文仿宋" w:hAnsi="华文仿宋"/>
          <w:sz w:val="32"/>
          <w:szCs w:val="32"/>
        </w:rPr>
      </w:pPr>
      <w:r>
        <w:rPr>
          <w:rFonts w:ascii="仿宋_GB2312" w:eastAsia="仿宋_GB2312" w:hAnsi="仿宋_GB2312" w:cs="仿宋_GB2312" w:hint="eastAsia"/>
          <w:sz w:val="32"/>
          <w:szCs w:val="32"/>
        </w:rPr>
        <w:t>3.</w:t>
      </w:r>
      <w:r>
        <w:rPr>
          <w:rFonts w:ascii="华文仿宋" w:eastAsia="华文仿宋" w:hAnsi="华文仿宋" w:hint="eastAsia"/>
          <w:sz w:val="32"/>
          <w:szCs w:val="32"/>
        </w:rPr>
        <w:t>专业证书津贴：</w:t>
      </w:r>
    </w:p>
    <w:p w:rsidR="00856581" w:rsidRDefault="00856581" w:rsidP="000A1249">
      <w:pPr>
        <w:adjustRightInd w:val="0"/>
        <w:snapToGrid w:val="0"/>
        <w:spacing w:line="560" w:lineRule="exact"/>
        <w:ind w:firstLineChars="400" w:firstLine="1280"/>
        <w:rPr>
          <w:rFonts w:ascii="华文仿宋" w:eastAsia="华文仿宋" w:hAnsi="华文仿宋"/>
          <w:sz w:val="32"/>
          <w:szCs w:val="32"/>
        </w:rPr>
      </w:pPr>
      <w:r>
        <w:rPr>
          <w:rFonts w:ascii="华文仿宋" w:eastAsia="华文仿宋" w:hAnsi="华文仿宋" w:hint="eastAsia"/>
          <w:sz w:val="32"/>
          <w:szCs w:val="32"/>
        </w:rPr>
        <w:t>专业高级证书：津贴标准为</w:t>
      </w:r>
      <w:r>
        <w:rPr>
          <w:rFonts w:ascii="华文仿宋" w:eastAsia="华文仿宋" w:hAnsi="华文仿宋" w:hint="eastAsia"/>
          <w:sz w:val="32"/>
          <w:szCs w:val="32"/>
          <w:u w:val="single"/>
        </w:rPr>
        <w:t xml:space="preserve">  </w:t>
      </w:r>
      <w:r>
        <w:rPr>
          <w:rFonts w:ascii="华文仿宋" w:eastAsia="华文仿宋" w:hAnsi="华文仿宋"/>
          <w:sz w:val="32"/>
          <w:szCs w:val="32"/>
          <w:u w:val="single"/>
        </w:rPr>
        <w:t xml:space="preserve">   </w:t>
      </w:r>
      <w:r>
        <w:rPr>
          <w:rFonts w:ascii="华文仿宋" w:eastAsia="华文仿宋" w:hAnsi="华文仿宋" w:hint="eastAsia"/>
          <w:sz w:val="32"/>
          <w:szCs w:val="32"/>
          <w:u w:val="single"/>
        </w:rPr>
        <w:t xml:space="preserve"> </w:t>
      </w:r>
      <w:r>
        <w:rPr>
          <w:rFonts w:ascii="华文仿宋" w:eastAsia="华文仿宋" w:hAnsi="华文仿宋" w:hint="eastAsia"/>
          <w:sz w:val="32"/>
          <w:szCs w:val="32"/>
        </w:rPr>
        <w:t>元/月；</w:t>
      </w:r>
    </w:p>
    <w:p w:rsidR="00856581" w:rsidRDefault="00856581" w:rsidP="000A1249">
      <w:pPr>
        <w:adjustRightInd w:val="0"/>
        <w:snapToGrid w:val="0"/>
        <w:spacing w:line="560" w:lineRule="exact"/>
        <w:ind w:firstLineChars="400" w:firstLine="1280"/>
        <w:rPr>
          <w:rFonts w:ascii="华文仿宋" w:eastAsia="华文仿宋" w:hAnsi="华文仿宋"/>
          <w:sz w:val="32"/>
          <w:szCs w:val="32"/>
        </w:rPr>
      </w:pPr>
      <w:r>
        <w:rPr>
          <w:rFonts w:ascii="华文仿宋" w:eastAsia="华文仿宋" w:hAnsi="华文仿宋" w:hint="eastAsia"/>
          <w:sz w:val="32"/>
          <w:szCs w:val="32"/>
        </w:rPr>
        <w:t>专业中级证书：津贴标准为</w:t>
      </w:r>
      <w:r>
        <w:rPr>
          <w:rFonts w:ascii="华文仿宋" w:eastAsia="华文仿宋" w:hAnsi="华文仿宋" w:hint="eastAsia"/>
          <w:sz w:val="32"/>
          <w:szCs w:val="32"/>
          <w:u w:val="single"/>
        </w:rPr>
        <w:t xml:space="preserve">  </w:t>
      </w:r>
      <w:r>
        <w:rPr>
          <w:rFonts w:ascii="华文仿宋" w:eastAsia="华文仿宋" w:hAnsi="华文仿宋"/>
          <w:sz w:val="32"/>
          <w:szCs w:val="32"/>
          <w:u w:val="single"/>
        </w:rPr>
        <w:t xml:space="preserve">   </w:t>
      </w:r>
      <w:r>
        <w:rPr>
          <w:rFonts w:ascii="华文仿宋" w:eastAsia="华文仿宋" w:hAnsi="华文仿宋" w:hint="eastAsia"/>
          <w:sz w:val="32"/>
          <w:szCs w:val="32"/>
          <w:u w:val="single"/>
        </w:rPr>
        <w:t xml:space="preserve"> </w:t>
      </w:r>
      <w:r>
        <w:rPr>
          <w:rFonts w:ascii="华文仿宋" w:eastAsia="华文仿宋" w:hAnsi="华文仿宋" w:hint="eastAsia"/>
          <w:sz w:val="32"/>
          <w:szCs w:val="32"/>
        </w:rPr>
        <w:t>元/月；</w:t>
      </w:r>
    </w:p>
    <w:p w:rsidR="00856581" w:rsidRDefault="00856581" w:rsidP="000A1249">
      <w:pPr>
        <w:adjustRightInd w:val="0"/>
        <w:snapToGrid w:val="0"/>
        <w:spacing w:line="560" w:lineRule="exact"/>
        <w:ind w:firstLineChars="400" w:firstLine="1280"/>
        <w:rPr>
          <w:rFonts w:ascii="华文仿宋" w:eastAsia="华文仿宋" w:hAnsi="华文仿宋"/>
          <w:sz w:val="32"/>
          <w:szCs w:val="32"/>
        </w:rPr>
      </w:pPr>
      <w:r>
        <w:rPr>
          <w:rFonts w:ascii="华文仿宋" w:eastAsia="华文仿宋" w:hAnsi="华文仿宋" w:hint="eastAsia"/>
          <w:sz w:val="32"/>
          <w:szCs w:val="32"/>
        </w:rPr>
        <w:t>专业初级证书：津贴标准为</w:t>
      </w:r>
      <w:r>
        <w:rPr>
          <w:rFonts w:ascii="华文仿宋" w:eastAsia="华文仿宋" w:hAnsi="华文仿宋" w:hint="eastAsia"/>
          <w:sz w:val="32"/>
          <w:szCs w:val="32"/>
          <w:u w:val="single"/>
        </w:rPr>
        <w:t xml:space="preserve">  </w:t>
      </w:r>
      <w:r>
        <w:rPr>
          <w:rFonts w:ascii="华文仿宋" w:eastAsia="华文仿宋" w:hAnsi="华文仿宋"/>
          <w:sz w:val="32"/>
          <w:szCs w:val="32"/>
          <w:u w:val="single"/>
        </w:rPr>
        <w:t xml:space="preserve">   </w:t>
      </w:r>
      <w:r>
        <w:rPr>
          <w:rFonts w:ascii="华文仿宋" w:eastAsia="华文仿宋" w:hAnsi="华文仿宋" w:hint="eastAsia"/>
          <w:sz w:val="32"/>
          <w:szCs w:val="32"/>
          <w:u w:val="single"/>
        </w:rPr>
        <w:t xml:space="preserve"> </w:t>
      </w:r>
      <w:r>
        <w:rPr>
          <w:rFonts w:ascii="华文仿宋" w:eastAsia="华文仿宋" w:hAnsi="华文仿宋" w:hint="eastAsia"/>
          <w:sz w:val="32"/>
          <w:szCs w:val="32"/>
        </w:rPr>
        <w:t>元/月。</w:t>
      </w:r>
    </w:p>
    <w:p w:rsidR="00856581" w:rsidRDefault="00856581" w:rsidP="000A1249">
      <w:pPr>
        <w:adjustRightInd w:val="0"/>
        <w:snapToGrid w:val="0"/>
        <w:spacing w:line="560" w:lineRule="exact"/>
        <w:ind w:firstLineChars="200" w:firstLine="640"/>
        <w:rPr>
          <w:rFonts w:ascii="华文仿宋" w:eastAsia="华文仿宋" w:hAnsi="华文仿宋"/>
          <w:sz w:val="32"/>
          <w:szCs w:val="32"/>
        </w:rPr>
      </w:pPr>
      <w:r>
        <w:rPr>
          <w:rFonts w:ascii="仿宋_GB2312" w:eastAsia="仿宋_GB2312" w:hAnsi="仿宋_GB2312" w:cs="仿宋_GB2312" w:hint="eastAsia"/>
          <w:sz w:val="32"/>
          <w:szCs w:val="32"/>
        </w:rPr>
        <w:t>4.</w:t>
      </w:r>
      <w:r>
        <w:rPr>
          <w:rFonts w:ascii="华文仿宋" w:eastAsia="华文仿宋" w:hAnsi="华文仿宋" w:hint="eastAsia"/>
          <w:sz w:val="32"/>
          <w:szCs w:val="32"/>
        </w:rPr>
        <w:t>技术工人津贴：</w:t>
      </w:r>
    </w:p>
    <w:p w:rsidR="00856581" w:rsidRDefault="00856581" w:rsidP="000A1249">
      <w:pPr>
        <w:adjustRightInd w:val="0"/>
        <w:snapToGrid w:val="0"/>
        <w:spacing w:line="560" w:lineRule="exact"/>
        <w:ind w:firstLineChars="400" w:firstLine="1280"/>
        <w:rPr>
          <w:rFonts w:ascii="华文仿宋" w:eastAsia="华文仿宋" w:hAnsi="华文仿宋"/>
          <w:sz w:val="32"/>
          <w:szCs w:val="32"/>
        </w:rPr>
      </w:pPr>
      <w:r>
        <w:rPr>
          <w:rFonts w:ascii="华文仿宋" w:eastAsia="华文仿宋" w:hAnsi="华文仿宋" w:hint="eastAsia"/>
          <w:sz w:val="32"/>
          <w:szCs w:val="32"/>
        </w:rPr>
        <w:t>技师津贴标准为</w:t>
      </w:r>
      <w:r>
        <w:rPr>
          <w:rFonts w:ascii="华文仿宋" w:eastAsia="华文仿宋" w:hAnsi="华文仿宋" w:hint="eastAsia"/>
          <w:sz w:val="32"/>
          <w:szCs w:val="32"/>
          <w:u w:val="single"/>
        </w:rPr>
        <w:t xml:space="preserve">  </w:t>
      </w:r>
      <w:r>
        <w:rPr>
          <w:rFonts w:ascii="华文仿宋" w:eastAsia="华文仿宋" w:hAnsi="华文仿宋"/>
          <w:sz w:val="32"/>
          <w:szCs w:val="32"/>
          <w:u w:val="single"/>
        </w:rPr>
        <w:t xml:space="preserve">   </w:t>
      </w:r>
      <w:r>
        <w:rPr>
          <w:rFonts w:ascii="华文仿宋" w:eastAsia="华文仿宋" w:hAnsi="华文仿宋" w:hint="eastAsia"/>
          <w:sz w:val="32"/>
          <w:szCs w:val="32"/>
          <w:u w:val="single"/>
        </w:rPr>
        <w:t xml:space="preserve"> </w:t>
      </w:r>
      <w:r>
        <w:rPr>
          <w:rFonts w:ascii="华文仿宋" w:eastAsia="华文仿宋" w:hAnsi="华文仿宋" w:hint="eastAsia"/>
          <w:sz w:val="32"/>
          <w:szCs w:val="32"/>
        </w:rPr>
        <w:t>元/月；</w:t>
      </w:r>
    </w:p>
    <w:p w:rsidR="00856581" w:rsidRDefault="00856581" w:rsidP="000A1249">
      <w:pPr>
        <w:adjustRightInd w:val="0"/>
        <w:snapToGrid w:val="0"/>
        <w:spacing w:line="560" w:lineRule="exact"/>
        <w:ind w:firstLineChars="400" w:firstLine="1280"/>
        <w:rPr>
          <w:rFonts w:ascii="华文仿宋" w:eastAsia="华文仿宋" w:hAnsi="华文仿宋"/>
          <w:sz w:val="32"/>
          <w:szCs w:val="32"/>
        </w:rPr>
      </w:pPr>
      <w:r>
        <w:rPr>
          <w:rFonts w:ascii="华文仿宋" w:eastAsia="华文仿宋" w:hAnsi="华文仿宋" w:hint="eastAsia"/>
          <w:sz w:val="32"/>
          <w:szCs w:val="32"/>
        </w:rPr>
        <w:t>高级技师津贴标准为</w:t>
      </w:r>
      <w:r>
        <w:rPr>
          <w:rFonts w:ascii="华文仿宋" w:eastAsia="华文仿宋" w:hAnsi="华文仿宋" w:hint="eastAsia"/>
          <w:sz w:val="32"/>
          <w:szCs w:val="32"/>
          <w:u w:val="single"/>
        </w:rPr>
        <w:t xml:space="preserve">  </w:t>
      </w:r>
      <w:r>
        <w:rPr>
          <w:rFonts w:ascii="华文仿宋" w:eastAsia="华文仿宋" w:hAnsi="华文仿宋"/>
          <w:sz w:val="32"/>
          <w:szCs w:val="32"/>
          <w:u w:val="single"/>
        </w:rPr>
        <w:t xml:space="preserve">   </w:t>
      </w:r>
      <w:r>
        <w:rPr>
          <w:rFonts w:ascii="华文仿宋" w:eastAsia="华文仿宋" w:hAnsi="华文仿宋" w:hint="eastAsia"/>
          <w:sz w:val="32"/>
          <w:szCs w:val="32"/>
          <w:u w:val="single"/>
        </w:rPr>
        <w:t xml:space="preserve"> </w:t>
      </w:r>
      <w:r>
        <w:rPr>
          <w:rFonts w:ascii="华文仿宋" w:eastAsia="华文仿宋" w:hAnsi="华文仿宋" w:hint="eastAsia"/>
          <w:sz w:val="32"/>
          <w:szCs w:val="32"/>
        </w:rPr>
        <w:t>元/月。</w:t>
      </w:r>
    </w:p>
    <w:p w:rsidR="00856581" w:rsidRDefault="00856581" w:rsidP="000A1249">
      <w:pPr>
        <w:adjustRightInd w:val="0"/>
        <w:snapToGrid w:val="0"/>
        <w:spacing w:line="560" w:lineRule="exact"/>
        <w:ind w:firstLineChars="200" w:firstLine="640"/>
        <w:rPr>
          <w:rFonts w:ascii="华文仿宋" w:eastAsia="华文仿宋" w:hAnsi="华文仿宋"/>
          <w:sz w:val="32"/>
          <w:szCs w:val="32"/>
        </w:rPr>
      </w:pPr>
      <w:r>
        <w:rPr>
          <w:rFonts w:ascii="仿宋_GB2312" w:eastAsia="仿宋_GB2312" w:hAnsi="仿宋_GB2312" w:cs="仿宋_GB2312" w:hint="eastAsia"/>
          <w:sz w:val="32"/>
          <w:szCs w:val="32"/>
        </w:rPr>
        <w:t>5.</w:t>
      </w:r>
      <w:r>
        <w:rPr>
          <w:rFonts w:ascii="华文仿宋" w:eastAsia="华文仿宋" w:hAnsi="华文仿宋" w:hint="eastAsia"/>
          <w:sz w:val="32"/>
          <w:szCs w:val="32"/>
        </w:rPr>
        <w:t>师带徒津贴标准为</w:t>
      </w:r>
      <w:r>
        <w:rPr>
          <w:rFonts w:ascii="华文仿宋" w:eastAsia="华文仿宋" w:hAnsi="华文仿宋" w:hint="eastAsia"/>
          <w:sz w:val="32"/>
          <w:szCs w:val="32"/>
          <w:u w:val="single"/>
        </w:rPr>
        <w:t xml:space="preserve">  </w:t>
      </w:r>
      <w:r>
        <w:rPr>
          <w:rFonts w:ascii="华文仿宋" w:eastAsia="华文仿宋" w:hAnsi="华文仿宋"/>
          <w:sz w:val="32"/>
          <w:szCs w:val="32"/>
          <w:u w:val="single"/>
        </w:rPr>
        <w:t xml:space="preserve">   </w:t>
      </w:r>
      <w:r>
        <w:rPr>
          <w:rFonts w:ascii="华文仿宋" w:eastAsia="华文仿宋" w:hAnsi="华文仿宋" w:hint="eastAsia"/>
          <w:sz w:val="32"/>
          <w:szCs w:val="32"/>
          <w:u w:val="single"/>
        </w:rPr>
        <w:t xml:space="preserve"> </w:t>
      </w:r>
      <w:r>
        <w:rPr>
          <w:rFonts w:ascii="华文仿宋" w:eastAsia="华文仿宋" w:hAnsi="华文仿宋" w:hint="eastAsia"/>
          <w:sz w:val="32"/>
          <w:szCs w:val="32"/>
        </w:rPr>
        <w:t>元/月。</w:t>
      </w:r>
    </w:p>
    <w:p w:rsidR="00856581" w:rsidRDefault="00856581" w:rsidP="000A1249">
      <w:pPr>
        <w:adjustRightInd w:val="0"/>
        <w:snapToGrid w:val="0"/>
        <w:spacing w:line="560" w:lineRule="exact"/>
        <w:ind w:firstLineChars="200" w:firstLine="640"/>
        <w:rPr>
          <w:rFonts w:ascii="华文仿宋" w:eastAsia="华文仿宋" w:hAnsi="华文仿宋"/>
          <w:sz w:val="32"/>
          <w:szCs w:val="32"/>
        </w:rPr>
      </w:pPr>
      <w:r>
        <w:rPr>
          <w:rFonts w:ascii="仿宋_GB2312" w:eastAsia="仿宋_GB2312" w:hAnsi="仿宋_GB2312" w:cs="仿宋_GB2312" w:hint="eastAsia"/>
          <w:sz w:val="32"/>
          <w:szCs w:val="32"/>
        </w:rPr>
        <w:t>6.</w:t>
      </w:r>
      <w:r>
        <w:rPr>
          <w:rFonts w:ascii="华文仿宋" w:eastAsia="华文仿宋" w:hAnsi="华文仿宋" w:hint="eastAsia"/>
          <w:sz w:val="32"/>
          <w:szCs w:val="32"/>
        </w:rPr>
        <w:t>作业环境津贴（需明确高温、低温、粉尘、噪音、井下）标准为</w:t>
      </w:r>
      <w:r>
        <w:rPr>
          <w:rFonts w:ascii="华文仿宋" w:eastAsia="华文仿宋" w:hAnsi="华文仿宋" w:hint="eastAsia"/>
          <w:sz w:val="32"/>
          <w:szCs w:val="32"/>
          <w:u w:val="single"/>
        </w:rPr>
        <w:t xml:space="preserve">  </w:t>
      </w:r>
      <w:r>
        <w:rPr>
          <w:rFonts w:ascii="华文仿宋" w:eastAsia="华文仿宋" w:hAnsi="华文仿宋"/>
          <w:sz w:val="32"/>
          <w:szCs w:val="32"/>
          <w:u w:val="single"/>
        </w:rPr>
        <w:t xml:space="preserve">   </w:t>
      </w:r>
      <w:r>
        <w:rPr>
          <w:rFonts w:ascii="华文仿宋" w:eastAsia="华文仿宋" w:hAnsi="华文仿宋" w:hint="eastAsia"/>
          <w:sz w:val="32"/>
          <w:szCs w:val="32"/>
          <w:u w:val="single"/>
        </w:rPr>
        <w:t xml:space="preserve"> </w:t>
      </w:r>
      <w:r>
        <w:rPr>
          <w:rFonts w:ascii="华文仿宋" w:eastAsia="华文仿宋" w:hAnsi="华文仿宋" w:hint="eastAsia"/>
          <w:sz w:val="32"/>
          <w:szCs w:val="32"/>
        </w:rPr>
        <w:t>元/月。</w:t>
      </w:r>
    </w:p>
    <w:p w:rsidR="00856581" w:rsidRDefault="00856581" w:rsidP="000A1249">
      <w:pPr>
        <w:adjustRightInd w:val="0"/>
        <w:snapToGrid w:val="0"/>
        <w:spacing w:line="560" w:lineRule="exact"/>
        <w:ind w:firstLineChars="200" w:firstLine="640"/>
        <w:rPr>
          <w:rFonts w:ascii="华文仿宋" w:eastAsia="华文仿宋" w:hAnsi="华文仿宋"/>
          <w:sz w:val="32"/>
          <w:szCs w:val="32"/>
        </w:rPr>
      </w:pPr>
      <w:r>
        <w:rPr>
          <w:rFonts w:ascii="仿宋_GB2312" w:eastAsia="仿宋_GB2312" w:hAnsi="仿宋_GB2312" w:cs="仿宋_GB2312" w:hint="eastAsia"/>
          <w:sz w:val="32"/>
          <w:szCs w:val="32"/>
        </w:rPr>
        <w:t>7.</w:t>
      </w:r>
      <w:r>
        <w:rPr>
          <w:rFonts w:ascii="华文仿宋" w:eastAsia="华文仿宋" w:hAnsi="华文仿宋" w:hint="eastAsia"/>
          <w:sz w:val="32"/>
          <w:szCs w:val="32"/>
        </w:rPr>
        <w:t>班组长（脱产）津贴标准为</w:t>
      </w:r>
      <w:r>
        <w:rPr>
          <w:rFonts w:ascii="华文仿宋" w:eastAsia="华文仿宋" w:hAnsi="华文仿宋" w:hint="eastAsia"/>
          <w:sz w:val="32"/>
          <w:szCs w:val="32"/>
          <w:u w:val="single"/>
        </w:rPr>
        <w:t xml:space="preserve">  </w:t>
      </w:r>
      <w:r>
        <w:rPr>
          <w:rFonts w:ascii="华文仿宋" w:eastAsia="华文仿宋" w:hAnsi="华文仿宋"/>
          <w:sz w:val="32"/>
          <w:szCs w:val="32"/>
          <w:u w:val="single"/>
        </w:rPr>
        <w:t xml:space="preserve">   </w:t>
      </w:r>
      <w:r>
        <w:rPr>
          <w:rFonts w:ascii="华文仿宋" w:eastAsia="华文仿宋" w:hAnsi="华文仿宋" w:hint="eastAsia"/>
          <w:sz w:val="32"/>
          <w:szCs w:val="32"/>
          <w:u w:val="single"/>
        </w:rPr>
        <w:t xml:space="preserve"> </w:t>
      </w:r>
      <w:r>
        <w:rPr>
          <w:rFonts w:ascii="华文仿宋" w:eastAsia="华文仿宋" w:hAnsi="华文仿宋" w:hint="eastAsia"/>
          <w:sz w:val="32"/>
          <w:szCs w:val="32"/>
        </w:rPr>
        <w:t>元/月。</w:t>
      </w:r>
    </w:p>
    <w:p w:rsidR="00856581" w:rsidRDefault="00856581" w:rsidP="000A1249">
      <w:pPr>
        <w:adjustRightInd w:val="0"/>
        <w:snapToGrid w:val="0"/>
        <w:spacing w:line="560" w:lineRule="exact"/>
        <w:ind w:firstLineChars="200" w:firstLine="640"/>
        <w:rPr>
          <w:rFonts w:ascii="华文仿宋" w:eastAsia="华文仿宋" w:hAnsi="华文仿宋"/>
          <w:sz w:val="32"/>
          <w:szCs w:val="32"/>
        </w:rPr>
      </w:pPr>
      <w:r>
        <w:rPr>
          <w:rFonts w:ascii="仿宋_GB2312" w:eastAsia="仿宋_GB2312" w:hAnsi="仿宋_GB2312" w:cs="仿宋_GB2312" w:hint="eastAsia"/>
          <w:sz w:val="32"/>
          <w:szCs w:val="32"/>
        </w:rPr>
        <w:t>8.</w:t>
      </w:r>
      <w:r>
        <w:rPr>
          <w:rFonts w:ascii="华文仿宋" w:eastAsia="华文仿宋" w:hAnsi="华文仿宋" w:hint="eastAsia"/>
          <w:sz w:val="32"/>
          <w:szCs w:val="32"/>
        </w:rPr>
        <w:t>夜班津贴标准为</w:t>
      </w:r>
      <w:r>
        <w:rPr>
          <w:rFonts w:ascii="华文仿宋" w:eastAsia="华文仿宋" w:hAnsi="华文仿宋" w:hint="eastAsia"/>
          <w:sz w:val="32"/>
          <w:szCs w:val="32"/>
          <w:u w:val="single"/>
        </w:rPr>
        <w:t xml:space="preserve">  </w:t>
      </w:r>
      <w:r>
        <w:rPr>
          <w:rFonts w:ascii="华文仿宋" w:eastAsia="华文仿宋" w:hAnsi="华文仿宋"/>
          <w:sz w:val="32"/>
          <w:szCs w:val="32"/>
          <w:u w:val="single"/>
        </w:rPr>
        <w:t xml:space="preserve">   </w:t>
      </w:r>
      <w:r>
        <w:rPr>
          <w:rFonts w:ascii="华文仿宋" w:eastAsia="华文仿宋" w:hAnsi="华文仿宋" w:hint="eastAsia"/>
          <w:sz w:val="32"/>
          <w:szCs w:val="32"/>
          <w:u w:val="single"/>
        </w:rPr>
        <w:t xml:space="preserve"> </w:t>
      </w:r>
      <w:r>
        <w:rPr>
          <w:rFonts w:ascii="华文仿宋" w:eastAsia="华文仿宋" w:hAnsi="华文仿宋" w:hint="eastAsia"/>
          <w:sz w:val="32"/>
          <w:szCs w:val="32"/>
        </w:rPr>
        <w:t>元/月。</w:t>
      </w:r>
    </w:p>
    <w:p w:rsidR="00856581" w:rsidRDefault="00856581" w:rsidP="000A1249">
      <w:pPr>
        <w:adjustRightInd w:val="0"/>
        <w:snapToGrid w:val="0"/>
        <w:spacing w:line="560" w:lineRule="exact"/>
        <w:ind w:firstLineChars="200" w:firstLine="640"/>
        <w:rPr>
          <w:rFonts w:ascii="华文仿宋" w:eastAsia="华文仿宋" w:hAnsi="华文仿宋"/>
          <w:sz w:val="24"/>
        </w:rPr>
      </w:pPr>
      <w:r>
        <w:rPr>
          <w:rFonts w:ascii="华文仿宋" w:eastAsia="华文仿宋" w:hAnsi="华文仿宋" w:hint="eastAsia"/>
          <w:sz w:val="32"/>
          <w:szCs w:val="32"/>
        </w:rPr>
        <w:t>企业还可以根据实际情况，设置其他津补贴。</w:t>
      </w:r>
    </w:p>
    <w:p w:rsidR="00856581" w:rsidRDefault="00856581" w:rsidP="000A1249">
      <w:pPr>
        <w:pStyle w:val="a6"/>
        <w:adjustRightInd w:val="0"/>
        <w:snapToGrid w:val="0"/>
        <w:spacing w:before="0" w:after="0" w:line="560" w:lineRule="exact"/>
        <w:ind w:firstLineChars="200" w:firstLine="640"/>
        <w:jc w:val="both"/>
        <w:rPr>
          <w:rFonts w:ascii="华文仿宋" w:eastAsia="华文仿宋" w:hAnsi="华文仿宋"/>
          <w:color w:val="auto"/>
          <w:kern w:val="2"/>
          <w:sz w:val="32"/>
          <w:szCs w:val="32"/>
        </w:rPr>
      </w:pPr>
      <w:r>
        <w:rPr>
          <w:rFonts w:ascii="华文仿宋" w:eastAsia="华文仿宋" w:hAnsi="华文仿宋" w:hint="eastAsia"/>
          <w:color w:val="auto"/>
          <w:kern w:val="2"/>
          <w:sz w:val="32"/>
          <w:szCs w:val="32"/>
        </w:rPr>
        <w:t>第十五条 企业每年为技能人才提供至少一次培训学习机会，并鼓励技能人才技能提升。</w:t>
      </w:r>
    </w:p>
    <w:p w:rsidR="00856581" w:rsidRDefault="00856581" w:rsidP="000A1249">
      <w:pPr>
        <w:pStyle w:val="a6"/>
        <w:adjustRightInd w:val="0"/>
        <w:snapToGrid w:val="0"/>
        <w:spacing w:before="0" w:after="0" w:line="560" w:lineRule="exact"/>
        <w:ind w:firstLineChars="200" w:firstLine="640"/>
        <w:jc w:val="both"/>
        <w:rPr>
          <w:rFonts w:ascii="华文仿宋" w:eastAsia="华文仿宋" w:hAnsi="华文仿宋"/>
          <w:color w:val="auto"/>
          <w:kern w:val="2"/>
          <w:sz w:val="32"/>
          <w:szCs w:val="32"/>
        </w:rPr>
      </w:pPr>
      <w:r>
        <w:rPr>
          <w:rFonts w:ascii="仿宋_GB2312" w:eastAsia="仿宋_GB2312" w:hAnsi="仿宋_GB2312" w:cs="仿宋_GB2312" w:hint="eastAsia"/>
          <w:color w:val="auto"/>
          <w:kern w:val="2"/>
          <w:sz w:val="32"/>
          <w:szCs w:val="32"/>
        </w:rPr>
        <w:lastRenderedPageBreak/>
        <w:t>1.</w:t>
      </w:r>
      <w:r>
        <w:rPr>
          <w:rFonts w:ascii="华文仿宋" w:eastAsia="华文仿宋" w:hAnsi="华文仿宋" w:hint="eastAsia"/>
          <w:color w:val="auto"/>
          <w:kern w:val="2"/>
          <w:sz w:val="32"/>
          <w:szCs w:val="32"/>
        </w:rPr>
        <w:t>高精尖产业企业和金融科技企业职工开展技能提升培训且符合条件的企业职工，除享受政府给予的个人技能提升补贴外，企业可配套奖励</w:t>
      </w:r>
      <w:r>
        <w:rPr>
          <w:rFonts w:ascii="华文仿宋" w:eastAsia="华文仿宋" w:hAnsi="华文仿宋"/>
          <w:color w:val="auto"/>
          <w:kern w:val="2"/>
          <w:sz w:val="32"/>
          <w:szCs w:val="32"/>
          <w:u w:val="single"/>
        </w:rPr>
        <w:t xml:space="preserve">      </w:t>
      </w:r>
      <w:r>
        <w:rPr>
          <w:rFonts w:ascii="华文仿宋" w:eastAsia="华文仿宋" w:hAnsi="华文仿宋" w:hint="eastAsia"/>
          <w:color w:val="auto"/>
          <w:kern w:val="2"/>
          <w:sz w:val="32"/>
          <w:szCs w:val="32"/>
        </w:rPr>
        <w:t>元；</w:t>
      </w:r>
    </w:p>
    <w:p w:rsidR="00856581" w:rsidRDefault="00856581" w:rsidP="000A1249">
      <w:pPr>
        <w:pStyle w:val="a6"/>
        <w:adjustRightInd w:val="0"/>
        <w:snapToGrid w:val="0"/>
        <w:spacing w:before="0" w:after="0" w:line="560" w:lineRule="exact"/>
        <w:ind w:firstLineChars="200" w:firstLine="640"/>
        <w:jc w:val="both"/>
        <w:rPr>
          <w:rFonts w:ascii="华文仿宋" w:eastAsia="华文仿宋" w:hAnsi="华文仿宋"/>
          <w:color w:val="auto"/>
          <w:kern w:val="2"/>
          <w:sz w:val="32"/>
          <w:szCs w:val="32"/>
        </w:rPr>
      </w:pPr>
      <w:r>
        <w:rPr>
          <w:rFonts w:ascii="仿宋_GB2312" w:eastAsia="仿宋_GB2312" w:hAnsi="仿宋_GB2312" w:cs="仿宋_GB2312" w:hint="eastAsia"/>
          <w:color w:val="auto"/>
          <w:kern w:val="2"/>
          <w:sz w:val="32"/>
          <w:szCs w:val="32"/>
        </w:rPr>
        <w:t>2.</w:t>
      </w:r>
      <w:r>
        <w:rPr>
          <w:rFonts w:ascii="华文仿宋" w:eastAsia="华文仿宋" w:hAnsi="华文仿宋" w:hint="eastAsia"/>
          <w:color w:val="auto"/>
          <w:kern w:val="2"/>
          <w:sz w:val="32"/>
          <w:szCs w:val="32"/>
        </w:rPr>
        <w:t>对于取得技能等级证书，且在本市缴纳失业保险1年以上的企业职工，除享受政府按照不同技能等级给予个人的技能提升补贴外，企业可配套奖励</w:t>
      </w:r>
      <w:r>
        <w:rPr>
          <w:rFonts w:ascii="华文仿宋" w:eastAsia="华文仿宋" w:hAnsi="华文仿宋"/>
          <w:color w:val="auto"/>
          <w:kern w:val="2"/>
          <w:sz w:val="32"/>
          <w:szCs w:val="32"/>
          <w:u w:val="single"/>
        </w:rPr>
        <w:t xml:space="preserve">      </w:t>
      </w:r>
      <w:r>
        <w:rPr>
          <w:rFonts w:ascii="华文仿宋" w:eastAsia="华文仿宋" w:hAnsi="华文仿宋" w:hint="eastAsia"/>
          <w:color w:val="auto"/>
          <w:kern w:val="2"/>
          <w:sz w:val="32"/>
          <w:szCs w:val="32"/>
        </w:rPr>
        <w:t>元；</w:t>
      </w:r>
    </w:p>
    <w:p w:rsidR="00856581" w:rsidRDefault="00856581" w:rsidP="000A1249">
      <w:pPr>
        <w:pStyle w:val="a6"/>
        <w:adjustRightInd w:val="0"/>
        <w:snapToGrid w:val="0"/>
        <w:spacing w:before="0" w:after="0" w:line="560" w:lineRule="exact"/>
        <w:ind w:firstLineChars="200" w:firstLine="640"/>
        <w:jc w:val="both"/>
        <w:rPr>
          <w:rFonts w:ascii="华文仿宋" w:eastAsia="华文仿宋" w:hAnsi="华文仿宋"/>
          <w:color w:val="auto"/>
          <w:kern w:val="2"/>
          <w:sz w:val="32"/>
          <w:szCs w:val="32"/>
        </w:rPr>
      </w:pPr>
      <w:r>
        <w:rPr>
          <w:rFonts w:ascii="仿宋_GB2312" w:eastAsia="仿宋_GB2312" w:hAnsi="仿宋_GB2312" w:cs="仿宋_GB2312" w:hint="eastAsia"/>
          <w:color w:val="auto"/>
          <w:kern w:val="2"/>
          <w:sz w:val="32"/>
          <w:szCs w:val="32"/>
        </w:rPr>
        <w:t>3.</w:t>
      </w:r>
      <w:r>
        <w:rPr>
          <w:rFonts w:ascii="华文仿宋" w:eastAsia="华文仿宋" w:hAnsi="华文仿宋" w:hint="eastAsia"/>
          <w:color w:val="auto"/>
          <w:kern w:val="2"/>
          <w:sz w:val="32"/>
          <w:szCs w:val="32"/>
        </w:rPr>
        <w:t>对于高危行业取得特种作业操作证和特种设备作业人员证的企业职工，除享受政府给予的个人技能提升补贴外，</w:t>
      </w:r>
    </w:p>
    <w:p w:rsidR="00856581" w:rsidRDefault="00856581" w:rsidP="000A1249">
      <w:pPr>
        <w:pStyle w:val="a6"/>
        <w:adjustRightInd w:val="0"/>
        <w:snapToGrid w:val="0"/>
        <w:spacing w:before="0" w:after="0" w:line="560" w:lineRule="exact"/>
        <w:jc w:val="both"/>
        <w:rPr>
          <w:rFonts w:ascii="华文仿宋" w:eastAsia="华文仿宋" w:hAnsi="华文仿宋"/>
          <w:color w:val="auto"/>
          <w:kern w:val="2"/>
          <w:sz w:val="32"/>
          <w:szCs w:val="32"/>
        </w:rPr>
      </w:pPr>
      <w:r>
        <w:rPr>
          <w:rFonts w:ascii="华文仿宋" w:eastAsia="华文仿宋" w:hAnsi="华文仿宋" w:hint="eastAsia"/>
          <w:color w:val="auto"/>
          <w:kern w:val="2"/>
          <w:sz w:val="32"/>
          <w:szCs w:val="32"/>
        </w:rPr>
        <w:t>企业可配套奖励</w:t>
      </w:r>
      <w:r>
        <w:rPr>
          <w:rFonts w:ascii="华文仿宋" w:eastAsia="华文仿宋" w:hAnsi="华文仿宋"/>
          <w:color w:val="auto"/>
          <w:kern w:val="2"/>
          <w:sz w:val="32"/>
          <w:szCs w:val="32"/>
          <w:u w:val="single"/>
        </w:rPr>
        <w:t xml:space="preserve">      </w:t>
      </w:r>
      <w:r>
        <w:rPr>
          <w:rFonts w:ascii="华文仿宋" w:eastAsia="华文仿宋" w:hAnsi="华文仿宋" w:hint="eastAsia"/>
          <w:color w:val="auto"/>
          <w:kern w:val="2"/>
          <w:sz w:val="32"/>
          <w:szCs w:val="32"/>
        </w:rPr>
        <w:t>元。</w:t>
      </w:r>
    </w:p>
    <w:p w:rsidR="00856581" w:rsidRDefault="00856581" w:rsidP="000A1249">
      <w:pPr>
        <w:pStyle w:val="a6"/>
        <w:adjustRightInd w:val="0"/>
        <w:snapToGrid w:val="0"/>
        <w:spacing w:before="0" w:after="0" w:line="560" w:lineRule="exact"/>
        <w:ind w:firstLineChars="200" w:firstLine="640"/>
        <w:jc w:val="both"/>
        <w:rPr>
          <w:rFonts w:ascii="华文仿宋" w:eastAsia="华文仿宋" w:hAnsi="华文仿宋"/>
          <w:color w:val="auto"/>
          <w:kern w:val="2"/>
          <w:sz w:val="32"/>
          <w:szCs w:val="32"/>
        </w:rPr>
      </w:pPr>
      <w:r>
        <w:rPr>
          <w:rFonts w:ascii="华文仿宋" w:eastAsia="华文仿宋" w:hAnsi="华文仿宋" w:hint="eastAsia"/>
          <w:color w:val="auto"/>
          <w:kern w:val="2"/>
          <w:sz w:val="32"/>
          <w:szCs w:val="32"/>
        </w:rPr>
        <w:t>第十六条 企业建立高技能人才奖励表彰制度。</w:t>
      </w:r>
    </w:p>
    <w:p w:rsidR="00856581" w:rsidRDefault="00856581" w:rsidP="000A1249">
      <w:pPr>
        <w:pStyle w:val="a6"/>
        <w:adjustRightInd w:val="0"/>
        <w:snapToGrid w:val="0"/>
        <w:spacing w:before="0" w:after="0" w:line="560" w:lineRule="exact"/>
        <w:ind w:firstLineChars="200" w:firstLine="640"/>
        <w:jc w:val="both"/>
        <w:rPr>
          <w:rFonts w:ascii="华文仿宋" w:eastAsia="华文仿宋" w:hAnsi="华文仿宋"/>
          <w:color w:val="auto"/>
          <w:kern w:val="2"/>
          <w:sz w:val="32"/>
          <w:szCs w:val="32"/>
        </w:rPr>
      </w:pPr>
      <w:r>
        <w:rPr>
          <w:rFonts w:ascii="仿宋_GB2312" w:eastAsia="仿宋_GB2312" w:hAnsi="仿宋_GB2312" w:cs="仿宋_GB2312" w:hint="eastAsia"/>
          <w:color w:val="auto"/>
          <w:kern w:val="2"/>
          <w:sz w:val="32"/>
          <w:szCs w:val="32"/>
        </w:rPr>
        <w:t>1.</w:t>
      </w:r>
      <w:r>
        <w:rPr>
          <w:rFonts w:ascii="华文仿宋" w:eastAsia="华文仿宋" w:hAnsi="华文仿宋" w:hint="eastAsia"/>
          <w:color w:val="auto"/>
          <w:kern w:val="2"/>
          <w:sz w:val="32"/>
          <w:szCs w:val="32"/>
        </w:rPr>
        <w:t>被评为</w:t>
      </w:r>
      <w:bookmarkStart w:id="1" w:name="_Hlk90128002"/>
      <w:r>
        <w:rPr>
          <w:rFonts w:ascii="华文仿宋" w:eastAsia="华文仿宋" w:hAnsi="华文仿宋" w:hint="eastAsia"/>
          <w:color w:val="auto"/>
          <w:kern w:val="2"/>
          <w:sz w:val="32"/>
          <w:szCs w:val="32"/>
        </w:rPr>
        <w:t>北京市有突出贡献的高技能人才的，除获得市委、市政府一次性奖励外，企业可配套奖励</w:t>
      </w:r>
      <w:r>
        <w:rPr>
          <w:rFonts w:ascii="华文仿宋" w:eastAsia="华文仿宋" w:hAnsi="华文仿宋"/>
          <w:color w:val="auto"/>
          <w:kern w:val="2"/>
          <w:sz w:val="32"/>
          <w:szCs w:val="32"/>
          <w:u w:val="single"/>
        </w:rPr>
        <w:t xml:space="preserve">      </w:t>
      </w:r>
      <w:r>
        <w:rPr>
          <w:rFonts w:ascii="华文仿宋" w:eastAsia="华文仿宋" w:hAnsi="华文仿宋" w:hint="eastAsia"/>
          <w:color w:val="auto"/>
          <w:kern w:val="2"/>
          <w:sz w:val="32"/>
          <w:szCs w:val="32"/>
        </w:rPr>
        <w:t>元；</w:t>
      </w:r>
    </w:p>
    <w:p w:rsidR="00856581" w:rsidRDefault="00856581" w:rsidP="000A1249">
      <w:pPr>
        <w:pStyle w:val="a6"/>
        <w:adjustRightInd w:val="0"/>
        <w:snapToGrid w:val="0"/>
        <w:spacing w:before="0" w:after="0" w:line="560" w:lineRule="exact"/>
        <w:ind w:firstLineChars="200" w:firstLine="640"/>
        <w:jc w:val="both"/>
        <w:rPr>
          <w:rFonts w:ascii="华文仿宋" w:eastAsia="华文仿宋" w:hAnsi="华文仿宋"/>
          <w:color w:val="auto"/>
          <w:kern w:val="2"/>
          <w:sz w:val="32"/>
          <w:szCs w:val="32"/>
        </w:rPr>
      </w:pPr>
      <w:r>
        <w:rPr>
          <w:rFonts w:ascii="仿宋_GB2312" w:eastAsia="仿宋_GB2312" w:hAnsi="仿宋_GB2312" w:cs="仿宋_GB2312" w:hint="eastAsia"/>
          <w:color w:val="auto"/>
          <w:kern w:val="2"/>
          <w:sz w:val="32"/>
          <w:szCs w:val="32"/>
        </w:rPr>
        <w:t>2.</w:t>
      </w:r>
      <w:r>
        <w:rPr>
          <w:rFonts w:ascii="华文仿宋" w:eastAsia="华文仿宋" w:hAnsi="华文仿宋" w:hint="eastAsia"/>
          <w:color w:val="auto"/>
          <w:kern w:val="2"/>
          <w:sz w:val="32"/>
          <w:szCs w:val="32"/>
        </w:rPr>
        <w:t>享受政府技师特殊津贴获得者，除获得市财政一次性政府特殊津贴外，企业可配套奖励</w:t>
      </w:r>
      <w:r>
        <w:rPr>
          <w:rFonts w:ascii="华文仿宋" w:eastAsia="华文仿宋" w:hAnsi="华文仿宋"/>
          <w:color w:val="auto"/>
          <w:kern w:val="2"/>
          <w:sz w:val="32"/>
          <w:szCs w:val="32"/>
          <w:u w:val="single"/>
        </w:rPr>
        <w:t xml:space="preserve">      </w:t>
      </w:r>
      <w:r>
        <w:rPr>
          <w:rFonts w:ascii="华文仿宋" w:eastAsia="华文仿宋" w:hAnsi="华文仿宋" w:hint="eastAsia"/>
          <w:color w:val="auto"/>
          <w:kern w:val="2"/>
          <w:sz w:val="32"/>
          <w:szCs w:val="32"/>
        </w:rPr>
        <w:t>元；</w:t>
      </w:r>
    </w:p>
    <w:p w:rsidR="00856581" w:rsidRDefault="00856581" w:rsidP="000A1249">
      <w:pPr>
        <w:pStyle w:val="a6"/>
        <w:adjustRightInd w:val="0"/>
        <w:snapToGrid w:val="0"/>
        <w:spacing w:before="0" w:after="0" w:line="560" w:lineRule="exact"/>
        <w:ind w:firstLineChars="200" w:firstLine="640"/>
        <w:jc w:val="both"/>
        <w:rPr>
          <w:rFonts w:ascii="华文仿宋" w:eastAsia="华文仿宋" w:hAnsi="华文仿宋"/>
          <w:color w:val="auto"/>
          <w:kern w:val="2"/>
          <w:sz w:val="32"/>
          <w:szCs w:val="32"/>
        </w:rPr>
      </w:pPr>
      <w:r>
        <w:rPr>
          <w:rFonts w:ascii="仿宋_GB2312" w:eastAsia="仿宋_GB2312" w:hAnsi="仿宋_GB2312" w:cs="仿宋_GB2312" w:hint="eastAsia"/>
          <w:color w:val="auto"/>
          <w:kern w:val="2"/>
          <w:sz w:val="32"/>
          <w:szCs w:val="32"/>
        </w:rPr>
        <w:t>3.</w:t>
      </w:r>
      <w:r>
        <w:rPr>
          <w:rFonts w:ascii="华文仿宋" w:eastAsia="华文仿宋" w:hAnsi="华文仿宋" w:hint="eastAsia"/>
          <w:color w:val="auto"/>
          <w:kern w:val="2"/>
          <w:sz w:val="32"/>
          <w:szCs w:val="32"/>
        </w:rPr>
        <w:t>获得北京市总工会评选的“北京大工匠”称号的，除获得市总工会一次性助推金外，企业可配套奖励</w:t>
      </w:r>
      <w:r>
        <w:rPr>
          <w:rFonts w:ascii="华文仿宋" w:eastAsia="华文仿宋" w:hAnsi="华文仿宋"/>
          <w:color w:val="auto"/>
          <w:kern w:val="2"/>
          <w:sz w:val="32"/>
          <w:szCs w:val="32"/>
          <w:u w:val="single"/>
        </w:rPr>
        <w:t xml:space="preserve">      </w:t>
      </w:r>
      <w:r>
        <w:rPr>
          <w:rFonts w:ascii="华文仿宋" w:eastAsia="华文仿宋" w:hAnsi="华文仿宋" w:hint="eastAsia"/>
          <w:color w:val="auto"/>
          <w:kern w:val="2"/>
          <w:sz w:val="32"/>
          <w:szCs w:val="32"/>
        </w:rPr>
        <w:t>元；获得“北京大工匠”提名人物称号的，除获得市总工会一次性助推金外，企业可配套奖励</w:t>
      </w:r>
      <w:r>
        <w:rPr>
          <w:rFonts w:ascii="华文仿宋" w:eastAsia="华文仿宋" w:hAnsi="华文仿宋"/>
          <w:color w:val="auto"/>
          <w:kern w:val="2"/>
          <w:sz w:val="32"/>
          <w:szCs w:val="32"/>
          <w:u w:val="single"/>
        </w:rPr>
        <w:t xml:space="preserve">      </w:t>
      </w:r>
      <w:r>
        <w:rPr>
          <w:rFonts w:ascii="华文仿宋" w:eastAsia="华文仿宋" w:hAnsi="华文仿宋" w:hint="eastAsia"/>
          <w:color w:val="auto"/>
          <w:kern w:val="2"/>
          <w:sz w:val="32"/>
          <w:szCs w:val="32"/>
        </w:rPr>
        <w:t>元。</w:t>
      </w:r>
    </w:p>
    <w:p w:rsidR="00856581" w:rsidRDefault="00856581" w:rsidP="000A1249">
      <w:pPr>
        <w:pStyle w:val="a6"/>
        <w:adjustRightInd w:val="0"/>
        <w:snapToGrid w:val="0"/>
        <w:spacing w:before="0" w:after="0" w:line="560" w:lineRule="exact"/>
        <w:ind w:firstLineChars="200" w:firstLine="640"/>
        <w:jc w:val="both"/>
        <w:rPr>
          <w:rFonts w:ascii="华文仿宋" w:eastAsia="华文仿宋" w:hAnsi="华文仿宋"/>
          <w:color w:val="auto"/>
          <w:kern w:val="2"/>
          <w:sz w:val="32"/>
          <w:szCs w:val="32"/>
        </w:rPr>
      </w:pPr>
      <w:r>
        <w:rPr>
          <w:rFonts w:ascii="华文仿宋" w:eastAsia="华文仿宋" w:hAnsi="华文仿宋" w:hint="eastAsia"/>
          <w:color w:val="auto"/>
          <w:kern w:val="2"/>
          <w:sz w:val="32"/>
          <w:szCs w:val="32"/>
        </w:rPr>
        <w:t>第十七条 企业对于技能人才参加职业技能大赛获奖，</w:t>
      </w:r>
      <w:bookmarkEnd w:id="1"/>
      <w:r>
        <w:rPr>
          <w:rFonts w:ascii="华文仿宋" w:eastAsia="华文仿宋" w:hAnsi="华文仿宋" w:hint="eastAsia"/>
          <w:color w:val="auto"/>
          <w:kern w:val="2"/>
          <w:sz w:val="32"/>
          <w:szCs w:val="32"/>
        </w:rPr>
        <w:t>可给予物质奖励和精神奖励。</w:t>
      </w:r>
    </w:p>
    <w:p w:rsidR="00856581" w:rsidRDefault="00856581" w:rsidP="000A1249">
      <w:pPr>
        <w:pStyle w:val="a6"/>
        <w:adjustRightInd w:val="0"/>
        <w:snapToGrid w:val="0"/>
        <w:spacing w:before="0" w:after="0" w:line="560" w:lineRule="exact"/>
        <w:ind w:firstLineChars="200" w:firstLine="640"/>
        <w:jc w:val="both"/>
        <w:rPr>
          <w:rFonts w:ascii="华文仿宋" w:eastAsia="华文仿宋" w:hAnsi="华文仿宋"/>
          <w:color w:val="auto"/>
          <w:kern w:val="2"/>
          <w:sz w:val="32"/>
          <w:szCs w:val="32"/>
        </w:rPr>
      </w:pPr>
      <w:r>
        <w:rPr>
          <w:rFonts w:ascii="仿宋_GB2312" w:eastAsia="仿宋_GB2312" w:hAnsi="仿宋_GB2312" w:cs="仿宋_GB2312" w:hint="eastAsia"/>
          <w:color w:val="auto"/>
          <w:kern w:val="2"/>
          <w:sz w:val="32"/>
          <w:szCs w:val="32"/>
        </w:rPr>
        <w:t>1.</w:t>
      </w:r>
      <w:r>
        <w:rPr>
          <w:rFonts w:ascii="华文仿宋" w:eastAsia="华文仿宋" w:hAnsi="华文仿宋" w:hint="eastAsia"/>
          <w:color w:val="auto"/>
          <w:kern w:val="2"/>
          <w:sz w:val="32"/>
          <w:szCs w:val="32"/>
        </w:rPr>
        <w:t>参加全国职业技能大赛获奖的，除享受政府的相关奖励外，企业按获奖名次第一名给予</w:t>
      </w:r>
      <w:r>
        <w:rPr>
          <w:rFonts w:ascii="华文仿宋" w:eastAsia="华文仿宋" w:hAnsi="华文仿宋"/>
          <w:color w:val="auto"/>
          <w:kern w:val="2"/>
          <w:sz w:val="32"/>
          <w:szCs w:val="32"/>
          <w:u w:val="single"/>
        </w:rPr>
        <w:t xml:space="preserve">      </w:t>
      </w:r>
      <w:r>
        <w:rPr>
          <w:rFonts w:ascii="华文仿宋" w:eastAsia="华文仿宋" w:hAnsi="华文仿宋" w:hint="eastAsia"/>
          <w:color w:val="auto"/>
          <w:kern w:val="2"/>
          <w:sz w:val="32"/>
          <w:szCs w:val="32"/>
        </w:rPr>
        <w:t>元，第二名到第十名分别给予</w:t>
      </w:r>
      <w:r>
        <w:rPr>
          <w:rFonts w:ascii="华文仿宋" w:eastAsia="华文仿宋" w:hAnsi="华文仿宋"/>
          <w:color w:val="auto"/>
          <w:kern w:val="2"/>
          <w:sz w:val="32"/>
          <w:szCs w:val="32"/>
          <w:u w:val="single"/>
        </w:rPr>
        <w:t xml:space="preserve">      </w:t>
      </w:r>
      <w:r>
        <w:rPr>
          <w:rFonts w:ascii="华文仿宋" w:eastAsia="华文仿宋" w:hAnsi="华文仿宋" w:hint="eastAsia"/>
          <w:color w:val="auto"/>
          <w:kern w:val="2"/>
          <w:sz w:val="32"/>
          <w:szCs w:val="32"/>
        </w:rPr>
        <w:t>元的额外奖励，工资相应晋级晋档，直接确保其年度评优评先名额；</w:t>
      </w:r>
    </w:p>
    <w:p w:rsidR="00856581" w:rsidRDefault="00856581" w:rsidP="000A1249">
      <w:pPr>
        <w:pStyle w:val="a6"/>
        <w:adjustRightInd w:val="0"/>
        <w:snapToGrid w:val="0"/>
        <w:spacing w:before="0" w:after="0" w:line="560" w:lineRule="exact"/>
        <w:ind w:firstLineChars="200" w:firstLine="640"/>
        <w:jc w:val="both"/>
        <w:rPr>
          <w:rFonts w:ascii="华文仿宋" w:eastAsia="华文仿宋" w:hAnsi="华文仿宋"/>
          <w:color w:val="auto"/>
          <w:kern w:val="2"/>
          <w:sz w:val="32"/>
          <w:szCs w:val="32"/>
        </w:rPr>
      </w:pPr>
      <w:r>
        <w:rPr>
          <w:rFonts w:ascii="仿宋_GB2312" w:eastAsia="仿宋_GB2312" w:hAnsi="仿宋_GB2312" w:cs="仿宋_GB2312" w:hint="eastAsia"/>
          <w:color w:val="auto"/>
          <w:kern w:val="2"/>
          <w:sz w:val="32"/>
          <w:szCs w:val="32"/>
        </w:rPr>
        <w:lastRenderedPageBreak/>
        <w:t>2.</w:t>
      </w:r>
      <w:r>
        <w:rPr>
          <w:rFonts w:ascii="华文仿宋" w:eastAsia="华文仿宋" w:hAnsi="华文仿宋" w:hint="eastAsia"/>
          <w:color w:val="auto"/>
          <w:kern w:val="2"/>
          <w:sz w:val="32"/>
          <w:szCs w:val="32"/>
        </w:rPr>
        <w:t>参加北京市职工职业技能竞赛获奖的，除享受北京市总工会的相关奖励外，企业按获奖名次第一名给予</w:t>
      </w:r>
      <w:r>
        <w:rPr>
          <w:rFonts w:ascii="华文仿宋" w:eastAsia="华文仿宋" w:hAnsi="华文仿宋"/>
          <w:color w:val="auto"/>
          <w:kern w:val="2"/>
          <w:sz w:val="32"/>
          <w:szCs w:val="32"/>
          <w:u w:val="single"/>
        </w:rPr>
        <w:t xml:space="preserve">      </w:t>
      </w:r>
      <w:r>
        <w:rPr>
          <w:rFonts w:ascii="华文仿宋" w:eastAsia="华文仿宋" w:hAnsi="华文仿宋" w:hint="eastAsia"/>
          <w:color w:val="auto"/>
          <w:kern w:val="2"/>
          <w:sz w:val="32"/>
          <w:szCs w:val="32"/>
        </w:rPr>
        <w:t>元，第二到第十名分别给予</w:t>
      </w:r>
      <w:r>
        <w:rPr>
          <w:rFonts w:ascii="华文仿宋" w:eastAsia="华文仿宋" w:hAnsi="华文仿宋" w:hint="eastAsia"/>
          <w:color w:val="auto"/>
          <w:kern w:val="2"/>
          <w:sz w:val="32"/>
          <w:szCs w:val="32"/>
          <w:u w:val="single"/>
        </w:rPr>
        <w:t xml:space="preserve"> </w:t>
      </w:r>
      <w:r>
        <w:rPr>
          <w:rFonts w:ascii="华文仿宋" w:eastAsia="华文仿宋" w:hAnsi="华文仿宋"/>
          <w:color w:val="auto"/>
          <w:kern w:val="2"/>
          <w:sz w:val="32"/>
          <w:szCs w:val="32"/>
          <w:u w:val="single"/>
        </w:rPr>
        <w:t xml:space="preserve">    </w:t>
      </w:r>
      <w:r>
        <w:rPr>
          <w:rFonts w:ascii="华文仿宋" w:eastAsia="华文仿宋" w:hAnsi="华文仿宋" w:hint="eastAsia"/>
          <w:color w:val="auto"/>
          <w:kern w:val="2"/>
          <w:sz w:val="32"/>
          <w:szCs w:val="32"/>
          <w:u w:val="single"/>
        </w:rPr>
        <w:t xml:space="preserve"> </w:t>
      </w:r>
      <w:r>
        <w:rPr>
          <w:rFonts w:ascii="华文仿宋" w:eastAsia="华文仿宋" w:hAnsi="华文仿宋" w:hint="eastAsia"/>
          <w:color w:val="auto"/>
          <w:kern w:val="2"/>
          <w:sz w:val="32"/>
          <w:szCs w:val="32"/>
        </w:rPr>
        <w:t>元的额外奖励，工资相应晋级晋档，并优先推荐参与年度评优评先；</w:t>
      </w:r>
    </w:p>
    <w:p w:rsidR="00856581" w:rsidRDefault="00856581" w:rsidP="000A1249">
      <w:pPr>
        <w:pStyle w:val="a6"/>
        <w:adjustRightInd w:val="0"/>
        <w:snapToGrid w:val="0"/>
        <w:spacing w:before="0" w:after="0" w:line="560" w:lineRule="exact"/>
        <w:ind w:firstLineChars="200" w:firstLine="640"/>
        <w:jc w:val="both"/>
        <w:rPr>
          <w:rFonts w:ascii="华文仿宋" w:eastAsia="华文仿宋" w:hAnsi="华文仿宋"/>
          <w:color w:val="auto"/>
          <w:kern w:val="2"/>
          <w:sz w:val="32"/>
          <w:szCs w:val="32"/>
        </w:rPr>
      </w:pPr>
      <w:r>
        <w:rPr>
          <w:rFonts w:ascii="仿宋_GB2312" w:eastAsia="仿宋_GB2312" w:hAnsi="仿宋_GB2312" w:cs="仿宋_GB2312" w:hint="eastAsia"/>
          <w:color w:val="auto"/>
          <w:kern w:val="2"/>
          <w:sz w:val="32"/>
          <w:szCs w:val="32"/>
        </w:rPr>
        <w:t>3.</w:t>
      </w:r>
      <w:r>
        <w:rPr>
          <w:rFonts w:ascii="华文仿宋" w:eastAsia="华文仿宋" w:hAnsi="华文仿宋" w:hint="eastAsia"/>
          <w:color w:val="auto"/>
          <w:kern w:val="2"/>
          <w:sz w:val="32"/>
          <w:szCs w:val="32"/>
        </w:rPr>
        <w:t>参加行业性职工职业技能竞赛获奖的，除享受行业协会给予的相关奖励外，企业按获奖名次第一名给予</w:t>
      </w:r>
      <w:r>
        <w:rPr>
          <w:rFonts w:ascii="华文仿宋" w:eastAsia="华文仿宋" w:hAnsi="华文仿宋"/>
          <w:color w:val="auto"/>
          <w:kern w:val="2"/>
          <w:sz w:val="32"/>
          <w:szCs w:val="32"/>
          <w:u w:val="single"/>
        </w:rPr>
        <w:t xml:space="preserve">      </w:t>
      </w:r>
      <w:r>
        <w:rPr>
          <w:rFonts w:ascii="华文仿宋" w:eastAsia="华文仿宋" w:hAnsi="华文仿宋" w:hint="eastAsia"/>
          <w:color w:val="auto"/>
          <w:kern w:val="2"/>
          <w:sz w:val="32"/>
          <w:szCs w:val="32"/>
        </w:rPr>
        <w:t>元，第二到第三名分别给予</w:t>
      </w:r>
      <w:r>
        <w:rPr>
          <w:rFonts w:ascii="华文仿宋" w:eastAsia="华文仿宋" w:hAnsi="华文仿宋"/>
          <w:color w:val="auto"/>
          <w:kern w:val="2"/>
          <w:sz w:val="32"/>
          <w:szCs w:val="32"/>
          <w:u w:val="single"/>
        </w:rPr>
        <w:t xml:space="preserve">      </w:t>
      </w:r>
      <w:r>
        <w:rPr>
          <w:rFonts w:ascii="华文仿宋" w:eastAsia="华文仿宋" w:hAnsi="华文仿宋" w:hint="eastAsia"/>
          <w:color w:val="auto"/>
          <w:kern w:val="2"/>
          <w:sz w:val="32"/>
          <w:szCs w:val="32"/>
        </w:rPr>
        <w:t>元的额外奖励；</w:t>
      </w:r>
    </w:p>
    <w:p w:rsidR="00856581" w:rsidRDefault="00856581" w:rsidP="000A1249">
      <w:pPr>
        <w:pStyle w:val="a6"/>
        <w:adjustRightInd w:val="0"/>
        <w:snapToGrid w:val="0"/>
        <w:spacing w:before="0" w:after="0" w:line="560" w:lineRule="exact"/>
        <w:ind w:firstLineChars="200" w:firstLine="640"/>
        <w:jc w:val="both"/>
        <w:rPr>
          <w:rFonts w:ascii="华文仿宋" w:eastAsia="华文仿宋" w:hAnsi="华文仿宋"/>
          <w:color w:val="auto"/>
          <w:kern w:val="2"/>
          <w:sz w:val="32"/>
          <w:szCs w:val="32"/>
        </w:rPr>
      </w:pPr>
      <w:r>
        <w:rPr>
          <w:rFonts w:ascii="仿宋_GB2312" w:eastAsia="仿宋_GB2312" w:hAnsi="仿宋_GB2312" w:cs="仿宋_GB2312" w:hint="eastAsia"/>
          <w:color w:val="auto"/>
          <w:kern w:val="2"/>
          <w:sz w:val="32"/>
          <w:szCs w:val="32"/>
        </w:rPr>
        <w:t>4.</w:t>
      </w:r>
      <w:r>
        <w:rPr>
          <w:rFonts w:ascii="华文仿宋" w:eastAsia="华文仿宋" w:hAnsi="华文仿宋" w:hint="eastAsia"/>
          <w:color w:val="auto"/>
          <w:kern w:val="2"/>
          <w:sz w:val="32"/>
          <w:szCs w:val="32"/>
        </w:rPr>
        <w:t>参加集团公司职工职业技能竞赛获奖的，企业按照获</w:t>
      </w:r>
    </w:p>
    <w:p w:rsidR="00856581" w:rsidRDefault="00856581" w:rsidP="000A1249">
      <w:pPr>
        <w:pStyle w:val="a6"/>
        <w:adjustRightInd w:val="0"/>
        <w:snapToGrid w:val="0"/>
        <w:spacing w:before="0" w:after="0" w:line="560" w:lineRule="exact"/>
        <w:jc w:val="both"/>
        <w:rPr>
          <w:rFonts w:ascii="华文仿宋" w:eastAsia="华文仿宋" w:hAnsi="华文仿宋"/>
          <w:color w:val="auto"/>
          <w:kern w:val="2"/>
          <w:sz w:val="32"/>
          <w:szCs w:val="32"/>
        </w:rPr>
      </w:pPr>
      <w:r>
        <w:rPr>
          <w:rFonts w:ascii="华文仿宋" w:eastAsia="华文仿宋" w:hAnsi="华文仿宋" w:hint="eastAsia"/>
          <w:color w:val="auto"/>
          <w:kern w:val="2"/>
          <w:sz w:val="32"/>
          <w:szCs w:val="32"/>
        </w:rPr>
        <w:t>奖名次第一名给予</w:t>
      </w:r>
      <w:r>
        <w:rPr>
          <w:rFonts w:ascii="华文仿宋" w:eastAsia="华文仿宋" w:hAnsi="华文仿宋"/>
          <w:color w:val="auto"/>
          <w:kern w:val="2"/>
          <w:sz w:val="32"/>
          <w:szCs w:val="32"/>
          <w:u w:val="single"/>
        </w:rPr>
        <w:t xml:space="preserve">      </w:t>
      </w:r>
      <w:r>
        <w:rPr>
          <w:rFonts w:ascii="华文仿宋" w:eastAsia="华文仿宋" w:hAnsi="华文仿宋" w:hint="eastAsia"/>
          <w:color w:val="auto"/>
          <w:kern w:val="2"/>
          <w:sz w:val="32"/>
          <w:szCs w:val="32"/>
        </w:rPr>
        <w:t>元，第二名给予</w:t>
      </w:r>
      <w:r>
        <w:rPr>
          <w:rFonts w:ascii="华文仿宋" w:eastAsia="华文仿宋" w:hAnsi="华文仿宋"/>
          <w:color w:val="auto"/>
          <w:kern w:val="2"/>
          <w:sz w:val="32"/>
          <w:szCs w:val="32"/>
          <w:u w:val="single"/>
        </w:rPr>
        <w:t xml:space="preserve">      </w:t>
      </w:r>
      <w:r>
        <w:rPr>
          <w:rFonts w:ascii="华文仿宋" w:eastAsia="华文仿宋" w:hAnsi="华文仿宋" w:hint="eastAsia"/>
          <w:color w:val="auto"/>
          <w:kern w:val="2"/>
          <w:sz w:val="32"/>
          <w:szCs w:val="32"/>
        </w:rPr>
        <w:t>元，第三名给予</w:t>
      </w:r>
      <w:r>
        <w:rPr>
          <w:rFonts w:ascii="华文仿宋" w:eastAsia="华文仿宋" w:hAnsi="华文仿宋"/>
          <w:color w:val="auto"/>
          <w:kern w:val="2"/>
          <w:sz w:val="32"/>
          <w:szCs w:val="32"/>
          <w:u w:val="single"/>
        </w:rPr>
        <w:t xml:space="preserve">      </w:t>
      </w:r>
      <w:r>
        <w:rPr>
          <w:rFonts w:ascii="华文仿宋" w:eastAsia="华文仿宋" w:hAnsi="华文仿宋" w:hint="eastAsia"/>
          <w:color w:val="auto"/>
          <w:kern w:val="2"/>
          <w:sz w:val="32"/>
          <w:szCs w:val="32"/>
        </w:rPr>
        <w:t>元的额外奖励。</w:t>
      </w:r>
    </w:p>
    <w:p w:rsidR="00856581" w:rsidRDefault="00856581" w:rsidP="000A1249">
      <w:pPr>
        <w:pStyle w:val="a6"/>
        <w:adjustRightInd w:val="0"/>
        <w:snapToGrid w:val="0"/>
        <w:spacing w:before="0" w:after="0" w:line="560" w:lineRule="exact"/>
        <w:ind w:firstLineChars="200" w:firstLine="640"/>
        <w:jc w:val="both"/>
        <w:rPr>
          <w:rFonts w:ascii="华文仿宋" w:eastAsia="华文仿宋" w:hAnsi="华文仿宋"/>
          <w:color w:val="auto"/>
          <w:kern w:val="2"/>
          <w:sz w:val="32"/>
          <w:szCs w:val="32"/>
        </w:rPr>
      </w:pPr>
      <w:r>
        <w:rPr>
          <w:rFonts w:ascii="华文仿宋" w:eastAsia="华文仿宋" w:hAnsi="华文仿宋" w:hint="eastAsia"/>
          <w:color w:val="auto"/>
          <w:kern w:val="2"/>
          <w:sz w:val="32"/>
          <w:szCs w:val="32"/>
        </w:rPr>
        <w:t>第十八条 企业对大师创新工作室、劳模创新工作室、技术带头人等研发工作室，应给予人力、物力、财力等全方位支持。对已确定的传承和研发项目应给予</w:t>
      </w:r>
      <w:r>
        <w:rPr>
          <w:rFonts w:ascii="华文仿宋" w:eastAsia="华文仿宋" w:hAnsi="华文仿宋"/>
          <w:color w:val="auto"/>
          <w:kern w:val="2"/>
          <w:sz w:val="32"/>
          <w:szCs w:val="32"/>
          <w:u w:val="single"/>
        </w:rPr>
        <w:t xml:space="preserve">      </w:t>
      </w:r>
      <w:r>
        <w:rPr>
          <w:rFonts w:ascii="华文仿宋" w:eastAsia="华文仿宋" w:hAnsi="华文仿宋" w:hint="eastAsia"/>
          <w:color w:val="auto"/>
          <w:kern w:val="2"/>
          <w:sz w:val="32"/>
          <w:szCs w:val="32"/>
        </w:rPr>
        <w:t>元的资金投入。</w:t>
      </w:r>
    </w:p>
    <w:p w:rsidR="00856581" w:rsidRDefault="00856581" w:rsidP="000A1249">
      <w:pPr>
        <w:adjustRightInd w:val="0"/>
        <w:snapToGrid w:val="0"/>
        <w:spacing w:line="560" w:lineRule="exact"/>
        <w:ind w:firstLineChars="200" w:firstLine="640"/>
        <w:rPr>
          <w:rFonts w:ascii="华文仿宋" w:eastAsia="华文仿宋" w:hAnsi="华文仿宋"/>
          <w:sz w:val="32"/>
          <w:szCs w:val="32"/>
        </w:rPr>
      </w:pPr>
      <w:r>
        <w:rPr>
          <w:rFonts w:ascii="华文仿宋" w:eastAsia="华文仿宋" w:hAnsi="华文仿宋" w:hint="eastAsia"/>
          <w:sz w:val="32"/>
          <w:szCs w:val="32"/>
        </w:rPr>
        <w:t>第十九条 根据疗休养规定，企业合理组织技能人才（或技术工人）疗休养，参加疗休养的技能人才（或技术工人）个人负担费用不高于疗休养费用总额的</w:t>
      </w:r>
      <w:r>
        <w:rPr>
          <w:rFonts w:ascii="华文仿宋" w:eastAsia="华文仿宋" w:hAnsi="华文仿宋" w:hint="eastAsia"/>
          <w:sz w:val="32"/>
          <w:szCs w:val="32"/>
          <w:u w:val="single"/>
        </w:rPr>
        <w:t xml:space="preserve">    </w:t>
      </w:r>
      <w:r>
        <w:rPr>
          <w:rFonts w:ascii="华文仿宋" w:eastAsia="华文仿宋" w:hAnsi="华文仿宋" w:hint="eastAsia"/>
          <w:sz w:val="32"/>
          <w:szCs w:val="32"/>
        </w:rPr>
        <w:t>%。</w:t>
      </w:r>
    </w:p>
    <w:p w:rsidR="00856581" w:rsidRDefault="00856581" w:rsidP="000A1249">
      <w:pPr>
        <w:adjustRightInd w:val="0"/>
        <w:snapToGrid w:val="0"/>
        <w:spacing w:line="560" w:lineRule="exact"/>
        <w:ind w:firstLineChars="200" w:firstLine="640"/>
        <w:rPr>
          <w:rFonts w:ascii="华文仿宋" w:eastAsia="华文仿宋" w:hAnsi="华文仿宋"/>
          <w:sz w:val="32"/>
          <w:szCs w:val="32"/>
        </w:rPr>
      </w:pPr>
      <w:r>
        <w:rPr>
          <w:rFonts w:ascii="华文仿宋" w:eastAsia="华文仿宋" w:hAnsi="华文仿宋" w:hint="eastAsia"/>
          <w:sz w:val="32"/>
          <w:szCs w:val="32"/>
        </w:rPr>
        <w:t>第二十条 企业每年为技能人才（或技术工人）进行一次体检，体检费用平均不低于</w:t>
      </w:r>
      <w:r>
        <w:rPr>
          <w:rFonts w:ascii="华文仿宋" w:eastAsia="华文仿宋" w:hAnsi="华文仿宋" w:hint="eastAsia"/>
          <w:sz w:val="32"/>
          <w:szCs w:val="32"/>
          <w:u w:val="single"/>
        </w:rPr>
        <w:t xml:space="preserve">      </w:t>
      </w:r>
      <w:r>
        <w:rPr>
          <w:rFonts w:ascii="华文仿宋" w:eastAsia="华文仿宋" w:hAnsi="华文仿宋" w:hint="eastAsia"/>
          <w:sz w:val="32"/>
          <w:szCs w:val="32"/>
        </w:rPr>
        <w:t>元。</w:t>
      </w:r>
    </w:p>
    <w:p w:rsidR="00856581" w:rsidRDefault="00856581" w:rsidP="000A1249">
      <w:pPr>
        <w:adjustRightInd w:val="0"/>
        <w:snapToGrid w:val="0"/>
        <w:spacing w:line="560" w:lineRule="exact"/>
        <w:ind w:firstLineChars="200" w:firstLine="640"/>
        <w:rPr>
          <w:rFonts w:ascii="华文仿宋" w:eastAsia="华文仿宋" w:hAnsi="华文仿宋"/>
          <w:sz w:val="32"/>
          <w:szCs w:val="32"/>
        </w:rPr>
      </w:pPr>
      <w:r>
        <w:rPr>
          <w:rFonts w:ascii="华文仿宋" w:eastAsia="华文仿宋" w:hAnsi="华文仿宋" w:hint="eastAsia"/>
          <w:sz w:val="32"/>
          <w:szCs w:val="32"/>
        </w:rPr>
        <w:t>第二十一条 企业每年定期为技能人才（或技术工人）发放或更换劳动保护用品。每年</w:t>
      </w:r>
      <w:r>
        <w:rPr>
          <w:rFonts w:ascii="华文仿宋" w:eastAsia="华文仿宋" w:hAnsi="华文仿宋" w:hint="eastAsia"/>
          <w:sz w:val="32"/>
          <w:szCs w:val="32"/>
          <w:u w:val="single"/>
        </w:rPr>
        <w:t xml:space="preserve">      </w:t>
      </w:r>
      <w:r>
        <w:rPr>
          <w:rFonts w:ascii="华文仿宋" w:eastAsia="华文仿宋" w:hAnsi="华文仿宋" w:hint="eastAsia"/>
          <w:sz w:val="32"/>
          <w:szCs w:val="32"/>
        </w:rPr>
        <w:t>月为技能人才（或技术工人）发放防暑降温用品或防暑降温津贴。</w:t>
      </w:r>
    </w:p>
    <w:p w:rsidR="00856581" w:rsidRDefault="00856581" w:rsidP="000A1249">
      <w:pPr>
        <w:adjustRightInd w:val="0"/>
        <w:snapToGrid w:val="0"/>
        <w:spacing w:line="560" w:lineRule="exact"/>
        <w:jc w:val="center"/>
        <w:rPr>
          <w:rFonts w:ascii="黑体" w:eastAsia="黑体" w:hAnsi="黑体" w:cs="仿宋"/>
          <w:kern w:val="0"/>
          <w:sz w:val="32"/>
          <w:szCs w:val="32"/>
        </w:rPr>
      </w:pPr>
    </w:p>
    <w:p w:rsidR="00257398" w:rsidRDefault="00257398" w:rsidP="000A1249">
      <w:pPr>
        <w:adjustRightInd w:val="0"/>
        <w:snapToGrid w:val="0"/>
        <w:spacing w:line="560" w:lineRule="exact"/>
        <w:jc w:val="center"/>
        <w:rPr>
          <w:rFonts w:ascii="黑体" w:eastAsia="黑体" w:hAnsi="黑体" w:cs="仿宋"/>
          <w:kern w:val="0"/>
          <w:sz w:val="32"/>
          <w:szCs w:val="32"/>
        </w:rPr>
      </w:pPr>
    </w:p>
    <w:p w:rsidR="00856581" w:rsidRDefault="00856581" w:rsidP="000A1249">
      <w:pPr>
        <w:adjustRightInd w:val="0"/>
        <w:snapToGrid w:val="0"/>
        <w:spacing w:line="560" w:lineRule="exact"/>
        <w:jc w:val="center"/>
        <w:rPr>
          <w:rFonts w:ascii="黑体" w:eastAsia="黑体" w:hAnsi="黑体" w:cs="仿宋"/>
          <w:kern w:val="0"/>
          <w:sz w:val="32"/>
          <w:szCs w:val="32"/>
        </w:rPr>
      </w:pPr>
      <w:r>
        <w:rPr>
          <w:rFonts w:ascii="黑体" w:eastAsia="黑体" w:hAnsi="黑体" w:cs="仿宋" w:hint="eastAsia"/>
          <w:kern w:val="0"/>
          <w:sz w:val="32"/>
          <w:szCs w:val="32"/>
        </w:rPr>
        <w:lastRenderedPageBreak/>
        <w:t>第三章 合同履行及争议的协调处理</w:t>
      </w:r>
    </w:p>
    <w:p w:rsidR="00856581" w:rsidRDefault="00856581" w:rsidP="000A1249">
      <w:pPr>
        <w:adjustRightInd w:val="0"/>
        <w:snapToGrid w:val="0"/>
        <w:spacing w:line="560" w:lineRule="exact"/>
        <w:ind w:firstLineChars="196" w:firstLine="627"/>
        <w:rPr>
          <w:rFonts w:ascii="华文仿宋" w:eastAsia="华文仿宋" w:hAnsi="华文仿宋"/>
          <w:sz w:val="32"/>
          <w:szCs w:val="32"/>
        </w:rPr>
      </w:pPr>
    </w:p>
    <w:p w:rsidR="00856581" w:rsidRDefault="00856581" w:rsidP="000A1249">
      <w:pPr>
        <w:adjustRightInd w:val="0"/>
        <w:snapToGrid w:val="0"/>
        <w:spacing w:line="560" w:lineRule="exact"/>
        <w:ind w:firstLineChars="196" w:firstLine="627"/>
        <w:rPr>
          <w:rFonts w:ascii="华文仿宋" w:eastAsia="华文仿宋" w:hAnsi="华文仿宋"/>
          <w:sz w:val="32"/>
          <w:szCs w:val="32"/>
        </w:rPr>
      </w:pPr>
      <w:r>
        <w:rPr>
          <w:rFonts w:ascii="华文仿宋" w:eastAsia="华文仿宋" w:hAnsi="华文仿宋" w:hint="eastAsia"/>
          <w:sz w:val="32"/>
          <w:szCs w:val="32"/>
        </w:rPr>
        <w:t>第二十二条 技能人才薪酬集体协商一般情况下一年进行一次。双方均可在本合同期满前60日内，向对方书面提出协商意向书，进行下一轮的薪酬集体协商，做好新旧合同的相互衔接。</w:t>
      </w:r>
    </w:p>
    <w:p w:rsidR="00856581" w:rsidRDefault="00856581" w:rsidP="000A1249">
      <w:pPr>
        <w:adjustRightInd w:val="0"/>
        <w:snapToGrid w:val="0"/>
        <w:spacing w:line="560" w:lineRule="exact"/>
        <w:ind w:firstLineChars="200" w:firstLine="640"/>
        <w:rPr>
          <w:rFonts w:ascii="华文仿宋" w:eastAsia="华文仿宋" w:hAnsi="华文仿宋"/>
          <w:sz w:val="32"/>
          <w:szCs w:val="32"/>
        </w:rPr>
      </w:pPr>
      <w:r>
        <w:rPr>
          <w:rFonts w:ascii="华文仿宋" w:eastAsia="华文仿宋" w:hAnsi="华文仿宋" w:hint="eastAsia"/>
          <w:sz w:val="32"/>
          <w:szCs w:val="32"/>
        </w:rPr>
        <w:t>第二十三条 本合同自生效之日起，双方应积极全面履行，非因法定事由或双方协商同意，任何一方不得擅自修改、变更或解除。对本合同未列事项，企业集体合同或工资专项集体合同中有明确规定的，按规定执行；未有规定的，按照法律法规的规定执行；法律法规无明文规定的，须由双方协商解决。</w:t>
      </w:r>
    </w:p>
    <w:p w:rsidR="00856581" w:rsidRDefault="00856581" w:rsidP="000A1249">
      <w:pPr>
        <w:adjustRightInd w:val="0"/>
        <w:snapToGrid w:val="0"/>
        <w:spacing w:line="560" w:lineRule="exact"/>
        <w:ind w:firstLineChars="200" w:firstLine="640"/>
        <w:rPr>
          <w:rFonts w:ascii="华文仿宋" w:eastAsia="华文仿宋" w:hAnsi="华文仿宋"/>
          <w:sz w:val="32"/>
          <w:szCs w:val="32"/>
        </w:rPr>
      </w:pPr>
      <w:r>
        <w:rPr>
          <w:rFonts w:ascii="华文仿宋" w:eastAsia="华文仿宋" w:hAnsi="华文仿宋" w:hint="eastAsia"/>
          <w:sz w:val="32"/>
          <w:szCs w:val="32"/>
        </w:rPr>
        <w:t>第二十四条 本合同的订立、变更、解除或终止，双方应按照国家和本市有关规定执行。若订立本合同所依据的法律法规发生变化，双方应按照新颁布的法律法规，经协商一致，对有关条款作相应修订，并依法报有关部门审查备案。</w:t>
      </w:r>
    </w:p>
    <w:p w:rsidR="00856581" w:rsidRDefault="00856581" w:rsidP="000A1249">
      <w:pPr>
        <w:adjustRightInd w:val="0"/>
        <w:snapToGrid w:val="0"/>
        <w:spacing w:line="560" w:lineRule="exact"/>
        <w:ind w:firstLineChars="200" w:firstLine="640"/>
        <w:rPr>
          <w:rFonts w:ascii="华文仿宋" w:eastAsia="华文仿宋" w:hAnsi="华文仿宋"/>
          <w:sz w:val="32"/>
          <w:szCs w:val="32"/>
        </w:rPr>
      </w:pPr>
      <w:r>
        <w:rPr>
          <w:rFonts w:ascii="华文仿宋" w:eastAsia="华文仿宋" w:hAnsi="华文仿宋" w:hint="eastAsia"/>
          <w:sz w:val="32"/>
          <w:szCs w:val="32"/>
        </w:rPr>
        <w:t>第二十五条 因当事人一方的过错，造成本合同不能履行或不能完全履行的，有过错的一方应承担违约责任。</w:t>
      </w:r>
    </w:p>
    <w:p w:rsidR="00856581" w:rsidRDefault="00856581" w:rsidP="000A1249">
      <w:pPr>
        <w:adjustRightInd w:val="0"/>
        <w:snapToGrid w:val="0"/>
        <w:spacing w:line="560" w:lineRule="exact"/>
        <w:ind w:firstLineChars="200" w:firstLine="640"/>
        <w:rPr>
          <w:rFonts w:ascii="华文仿宋" w:eastAsia="华文仿宋" w:hAnsi="华文仿宋"/>
          <w:sz w:val="32"/>
          <w:szCs w:val="32"/>
        </w:rPr>
      </w:pPr>
      <w:r>
        <w:rPr>
          <w:rFonts w:ascii="华文仿宋" w:eastAsia="华文仿宋" w:hAnsi="华文仿宋" w:hint="eastAsia"/>
          <w:sz w:val="32"/>
          <w:szCs w:val="32"/>
        </w:rPr>
        <w:t>第二十六条 因履行本合同发生争议，双方应通过协商方式解决。经协商解决不成的，可依法申请仲裁、提起诉讼。</w:t>
      </w:r>
    </w:p>
    <w:p w:rsidR="00856581" w:rsidRDefault="00856581" w:rsidP="000A1249">
      <w:pPr>
        <w:adjustRightInd w:val="0"/>
        <w:snapToGrid w:val="0"/>
        <w:spacing w:line="560" w:lineRule="exact"/>
        <w:ind w:firstLine="600"/>
        <w:rPr>
          <w:rFonts w:ascii="华文仿宋" w:eastAsia="华文仿宋" w:hAnsi="华文仿宋"/>
          <w:sz w:val="32"/>
          <w:szCs w:val="32"/>
        </w:rPr>
      </w:pPr>
    </w:p>
    <w:p w:rsidR="00856581" w:rsidRDefault="00856581" w:rsidP="000A1249">
      <w:pPr>
        <w:numPr>
          <w:ilvl w:val="0"/>
          <w:numId w:val="2"/>
        </w:numPr>
        <w:adjustRightInd w:val="0"/>
        <w:snapToGrid w:val="0"/>
        <w:spacing w:line="560" w:lineRule="exact"/>
        <w:jc w:val="center"/>
        <w:rPr>
          <w:rFonts w:ascii="黑体" w:eastAsia="黑体" w:hAnsi="黑体" w:cs="仿宋"/>
          <w:kern w:val="0"/>
          <w:sz w:val="32"/>
          <w:szCs w:val="32"/>
        </w:rPr>
      </w:pPr>
      <w:r>
        <w:rPr>
          <w:rFonts w:ascii="黑体" w:eastAsia="黑体" w:hAnsi="黑体" w:cs="仿宋" w:hint="eastAsia"/>
          <w:kern w:val="0"/>
          <w:sz w:val="32"/>
          <w:szCs w:val="32"/>
        </w:rPr>
        <w:t>附  则</w:t>
      </w:r>
    </w:p>
    <w:p w:rsidR="00856581" w:rsidRDefault="00856581" w:rsidP="000A1249">
      <w:pPr>
        <w:adjustRightInd w:val="0"/>
        <w:snapToGrid w:val="0"/>
        <w:spacing w:line="560" w:lineRule="exact"/>
        <w:ind w:firstLineChars="200" w:firstLine="640"/>
        <w:rPr>
          <w:rFonts w:ascii="华文仿宋" w:eastAsia="华文仿宋" w:hAnsi="华文仿宋"/>
          <w:sz w:val="32"/>
          <w:szCs w:val="32"/>
        </w:rPr>
      </w:pPr>
    </w:p>
    <w:p w:rsidR="00856581" w:rsidRDefault="00856581" w:rsidP="000A1249">
      <w:pPr>
        <w:adjustRightInd w:val="0"/>
        <w:snapToGrid w:val="0"/>
        <w:spacing w:line="560" w:lineRule="exact"/>
        <w:ind w:firstLineChars="200" w:firstLine="640"/>
        <w:rPr>
          <w:rFonts w:ascii="华文仿宋" w:eastAsia="华文仿宋" w:hAnsi="华文仿宋"/>
          <w:sz w:val="32"/>
          <w:szCs w:val="32"/>
        </w:rPr>
      </w:pPr>
      <w:r>
        <w:rPr>
          <w:rFonts w:ascii="华文仿宋" w:eastAsia="华文仿宋" w:hAnsi="华文仿宋" w:hint="eastAsia"/>
          <w:sz w:val="32"/>
          <w:szCs w:val="32"/>
        </w:rPr>
        <w:t>第二十七条 本合同期限一年。经职工代表大会或全体</w:t>
      </w:r>
      <w:r>
        <w:rPr>
          <w:rFonts w:ascii="华文仿宋" w:eastAsia="华文仿宋" w:hAnsi="华文仿宋" w:hint="eastAsia"/>
          <w:sz w:val="32"/>
          <w:szCs w:val="32"/>
        </w:rPr>
        <w:lastRenderedPageBreak/>
        <w:t xml:space="preserve">职工讨论通过，双方首席代表签字后，报 </w:t>
      </w:r>
      <w:r>
        <w:rPr>
          <w:rFonts w:ascii="华文仿宋" w:eastAsia="华文仿宋" w:hAnsi="华文仿宋" w:hint="eastAsia"/>
          <w:sz w:val="32"/>
          <w:szCs w:val="32"/>
          <w:u w:val="single"/>
        </w:rPr>
        <w:t xml:space="preserve">        </w:t>
      </w:r>
      <w:r>
        <w:rPr>
          <w:rFonts w:ascii="华文仿宋" w:eastAsia="华文仿宋" w:hAnsi="华文仿宋"/>
          <w:sz w:val="32"/>
          <w:szCs w:val="32"/>
          <w:u w:val="single"/>
        </w:rPr>
        <w:t xml:space="preserve">       </w:t>
      </w:r>
      <w:r>
        <w:rPr>
          <w:rFonts w:ascii="华文仿宋" w:eastAsia="华文仿宋" w:hAnsi="华文仿宋" w:hint="eastAsia"/>
          <w:sz w:val="32"/>
          <w:szCs w:val="32"/>
          <w:u w:val="single"/>
        </w:rPr>
        <w:t xml:space="preserve">       </w:t>
      </w:r>
      <w:r>
        <w:rPr>
          <w:rFonts w:ascii="华文仿宋" w:eastAsia="华文仿宋" w:hAnsi="华文仿宋" w:hint="eastAsia"/>
          <w:sz w:val="32"/>
          <w:szCs w:val="32"/>
        </w:rPr>
        <w:t xml:space="preserve">                    </w:t>
      </w:r>
    </w:p>
    <w:p w:rsidR="00856581" w:rsidRDefault="00856581" w:rsidP="000A1249">
      <w:pPr>
        <w:adjustRightInd w:val="0"/>
        <w:snapToGrid w:val="0"/>
        <w:spacing w:line="560" w:lineRule="exact"/>
        <w:rPr>
          <w:rFonts w:ascii="华文仿宋" w:eastAsia="华文仿宋" w:hAnsi="华文仿宋"/>
          <w:sz w:val="32"/>
          <w:szCs w:val="32"/>
        </w:rPr>
      </w:pPr>
      <w:r>
        <w:rPr>
          <w:rFonts w:ascii="华文仿宋" w:eastAsia="华文仿宋" w:hAnsi="华文仿宋" w:hint="eastAsia"/>
          <w:sz w:val="32"/>
          <w:szCs w:val="32"/>
        </w:rPr>
        <w:t>局审查备案。若该局自收到本合同文本之日起15日内未提出异议的，本合同即行生效，并从生效之日起5日内以适当的形式向全体职工公布。</w:t>
      </w:r>
    </w:p>
    <w:p w:rsidR="00856581" w:rsidRPr="00F71347" w:rsidRDefault="00856581" w:rsidP="000A1249">
      <w:pPr>
        <w:adjustRightInd w:val="0"/>
        <w:snapToGrid w:val="0"/>
        <w:spacing w:line="560" w:lineRule="exact"/>
        <w:ind w:firstLineChars="200" w:firstLine="640"/>
        <w:rPr>
          <w:rFonts w:ascii="华文仿宋" w:eastAsia="华文仿宋" w:hAnsi="华文仿宋"/>
          <w:sz w:val="32"/>
          <w:szCs w:val="32"/>
          <w:u w:val="single"/>
        </w:rPr>
      </w:pPr>
      <w:r>
        <w:rPr>
          <w:rFonts w:ascii="华文仿宋" w:eastAsia="华文仿宋" w:hAnsi="华文仿宋" w:hint="eastAsia"/>
          <w:sz w:val="32"/>
          <w:szCs w:val="32"/>
        </w:rPr>
        <w:t>第二十八条 本合同一式</w:t>
      </w:r>
      <w:r>
        <w:rPr>
          <w:rFonts w:ascii="华文仿宋" w:eastAsia="华文仿宋" w:hAnsi="华文仿宋" w:hint="eastAsia"/>
          <w:sz w:val="32"/>
          <w:szCs w:val="32"/>
          <w:u w:val="single"/>
        </w:rPr>
        <w:t xml:space="preserve">      </w:t>
      </w:r>
      <w:r>
        <w:rPr>
          <w:rFonts w:ascii="华文仿宋" w:eastAsia="华文仿宋" w:hAnsi="华文仿宋" w:hint="eastAsia"/>
          <w:sz w:val="32"/>
          <w:szCs w:val="32"/>
        </w:rPr>
        <w:t>份，双方各执一份，报</w:t>
      </w:r>
    </w:p>
    <w:p w:rsidR="00856581" w:rsidRDefault="00856581" w:rsidP="000A1249">
      <w:pPr>
        <w:adjustRightInd w:val="0"/>
        <w:snapToGrid w:val="0"/>
        <w:spacing w:line="560" w:lineRule="exact"/>
        <w:rPr>
          <w:rFonts w:ascii="华文仿宋" w:eastAsia="华文仿宋" w:hAnsi="华文仿宋"/>
          <w:sz w:val="32"/>
          <w:szCs w:val="32"/>
        </w:rPr>
      </w:pPr>
      <w:r>
        <w:rPr>
          <w:rFonts w:ascii="华文仿宋" w:eastAsia="华文仿宋" w:hAnsi="华文仿宋" w:hint="eastAsia"/>
          <w:sz w:val="32"/>
          <w:szCs w:val="32"/>
          <w:u w:val="single"/>
        </w:rPr>
        <w:t xml:space="preserve">               </w:t>
      </w:r>
      <w:r>
        <w:rPr>
          <w:rFonts w:ascii="华文仿宋" w:eastAsia="华文仿宋" w:hAnsi="华文仿宋" w:hint="eastAsia"/>
          <w:sz w:val="32"/>
          <w:szCs w:val="32"/>
        </w:rPr>
        <w:t>局、</w:t>
      </w:r>
      <w:r>
        <w:rPr>
          <w:rFonts w:ascii="华文仿宋" w:eastAsia="华文仿宋" w:hAnsi="华文仿宋" w:hint="eastAsia"/>
          <w:sz w:val="32"/>
          <w:szCs w:val="32"/>
          <w:u w:val="single"/>
        </w:rPr>
        <w:t xml:space="preserve">               </w:t>
      </w:r>
      <w:r>
        <w:rPr>
          <w:rFonts w:ascii="华文仿宋" w:eastAsia="华文仿宋" w:hAnsi="华文仿宋" w:hint="eastAsia"/>
          <w:sz w:val="32"/>
          <w:szCs w:val="32"/>
        </w:rPr>
        <w:t>总工会各一份。</w:t>
      </w:r>
    </w:p>
    <w:p w:rsidR="00856581" w:rsidRDefault="00856581" w:rsidP="000A1249">
      <w:pPr>
        <w:tabs>
          <w:tab w:val="left" w:pos="5015"/>
        </w:tabs>
        <w:adjustRightInd w:val="0"/>
        <w:snapToGrid w:val="0"/>
        <w:spacing w:line="560" w:lineRule="exact"/>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 xml:space="preserve">  </w:t>
      </w:r>
    </w:p>
    <w:p w:rsidR="00856581" w:rsidRDefault="00856581" w:rsidP="000A1249">
      <w:pPr>
        <w:tabs>
          <w:tab w:val="left" w:pos="5015"/>
        </w:tabs>
        <w:adjustRightInd w:val="0"/>
        <w:snapToGrid w:val="0"/>
        <w:spacing w:line="560" w:lineRule="exact"/>
        <w:rPr>
          <w:rFonts w:ascii="方正仿宋_GBK" w:eastAsia="方正仿宋_GBK" w:hAnsi="方正仿宋_GBK" w:cs="方正仿宋_GBK"/>
          <w:sz w:val="32"/>
          <w:szCs w:val="32"/>
        </w:rPr>
      </w:pPr>
    </w:p>
    <w:p w:rsidR="00856581" w:rsidRDefault="00856581" w:rsidP="000A1249">
      <w:pPr>
        <w:tabs>
          <w:tab w:val="left" w:pos="5015"/>
        </w:tabs>
        <w:adjustRightInd w:val="0"/>
        <w:snapToGrid w:val="0"/>
        <w:spacing w:line="560" w:lineRule="exact"/>
        <w:rPr>
          <w:rFonts w:ascii="华文仿宋" w:eastAsia="华文仿宋" w:hAnsi="华文仿宋"/>
          <w:sz w:val="32"/>
          <w:szCs w:val="32"/>
        </w:rPr>
      </w:pPr>
    </w:p>
    <w:p w:rsidR="00856581" w:rsidRDefault="00856581" w:rsidP="000A1249">
      <w:pPr>
        <w:tabs>
          <w:tab w:val="left" w:pos="5015"/>
        </w:tabs>
        <w:adjustRightInd w:val="0"/>
        <w:snapToGrid w:val="0"/>
        <w:spacing w:line="560" w:lineRule="exact"/>
        <w:rPr>
          <w:rFonts w:ascii="华文仿宋" w:eastAsia="华文仿宋" w:hAnsi="华文仿宋"/>
          <w:sz w:val="32"/>
          <w:szCs w:val="32"/>
        </w:rPr>
      </w:pPr>
    </w:p>
    <w:p w:rsidR="00856581" w:rsidRDefault="00856581" w:rsidP="000A1249">
      <w:pPr>
        <w:tabs>
          <w:tab w:val="left" w:pos="5015"/>
        </w:tabs>
        <w:adjustRightInd w:val="0"/>
        <w:snapToGrid w:val="0"/>
        <w:spacing w:line="560" w:lineRule="exact"/>
        <w:rPr>
          <w:rFonts w:ascii="华文仿宋" w:eastAsia="华文仿宋" w:hAnsi="华文仿宋"/>
          <w:sz w:val="32"/>
          <w:szCs w:val="32"/>
        </w:rPr>
      </w:pPr>
    </w:p>
    <w:p w:rsidR="00856581" w:rsidRDefault="00856581" w:rsidP="000A1249">
      <w:pPr>
        <w:tabs>
          <w:tab w:val="left" w:pos="5015"/>
        </w:tabs>
        <w:adjustRightInd w:val="0"/>
        <w:snapToGrid w:val="0"/>
        <w:spacing w:line="560" w:lineRule="exact"/>
        <w:rPr>
          <w:rFonts w:ascii="华文仿宋" w:eastAsia="华文仿宋" w:hAnsi="华文仿宋"/>
          <w:sz w:val="32"/>
          <w:szCs w:val="32"/>
        </w:rPr>
      </w:pPr>
      <w:r>
        <w:rPr>
          <w:rFonts w:ascii="华文仿宋" w:eastAsia="华文仿宋" w:hAnsi="华文仿宋" w:hint="eastAsia"/>
          <w:sz w:val="32"/>
          <w:szCs w:val="32"/>
        </w:rPr>
        <w:t>企业方首席代表（签字）</w:t>
      </w:r>
      <w:r>
        <w:rPr>
          <w:rFonts w:ascii="华文仿宋" w:eastAsia="华文仿宋" w:hAnsi="华文仿宋" w:hint="eastAsia"/>
          <w:sz w:val="32"/>
          <w:szCs w:val="32"/>
        </w:rPr>
        <w:tab/>
        <w:t>职工方首席代表（签字）</w:t>
      </w:r>
    </w:p>
    <w:p w:rsidR="00856581" w:rsidRDefault="00856581" w:rsidP="000A1249">
      <w:pPr>
        <w:tabs>
          <w:tab w:val="left" w:pos="860"/>
          <w:tab w:val="left" w:pos="5890"/>
        </w:tabs>
        <w:adjustRightInd w:val="0"/>
        <w:snapToGrid w:val="0"/>
        <w:spacing w:line="560" w:lineRule="exact"/>
        <w:rPr>
          <w:rFonts w:ascii="华文仿宋" w:eastAsia="华文仿宋" w:hAnsi="华文仿宋"/>
          <w:sz w:val="32"/>
          <w:szCs w:val="32"/>
        </w:rPr>
      </w:pPr>
      <w:r>
        <w:rPr>
          <w:rFonts w:ascii="华文仿宋" w:eastAsia="华文仿宋" w:hAnsi="华文仿宋" w:hint="eastAsia"/>
          <w:sz w:val="32"/>
          <w:szCs w:val="32"/>
        </w:rPr>
        <w:tab/>
      </w:r>
    </w:p>
    <w:p w:rsidR="00856581" w:rsidRDefault="00856581" w:rsidP="000A1249">
      <w:pPr>
        <w:tabs>
          <w:tab w:val="left" w:pos="860"/>
          <w:tab w:val="left" w:pos="5890"/>
        </w:tabs>
        <w:adjustRightInd w:val="0"/>
        <w:snapToGrid w:val="0"/>
        <w:spacing w:line="560" w:lineRule="exact"/>
        <w:rPr>
          <w:rFonts w:ascii="华文仿宋" w:eastAsia="华文仿宋" w:hAnsi="华文仿宋"/>
          <w:sz w:val="32"/>
          <w:szCs w:val="32"/>
        </w:rPr>
      </w:pPr>
    </w:p>
    <w:p w:rsidR="00856581" w:rsidRDefault="00856581" w:rsidP="000A1249">
      <w:pPr>
        <w:tabs>
          <w:tab w:val="left" w:pos="860"/>
          <w:tab w:val="left" w:pos="5890"/>
        </w:tabs>
        <w:adjustRightInd w:val="0"/>
        <w:snapToGrid w:val="0"/>
        <w:spacing w:line="560" w:lineRule="exact"/>
        <w:rPr>
          <w:rFonts w:ascii="华文仿宋" w:eastAsia="华文仿宋" w:hAnsi="华文仿宋"/>
          <w:sz w:val="32"/>
          <w:szCs w:val="32"/>
        </w:rPr>
      </w:pPr>
      <w:r>
        <w:rPr>
          <w:rFonts w:ascii="华文仿宋" w:eastAsia="华文仿宋" w:hAnsi="华文仿宋" w:hint="eastAsia"/>
          <w:sz w:val="32"/>
          <w:szCs w:val="32"/>
        </w:rPr>
        <w:t xml:space="preserve">    企业（章）                      工会（章）</w:t>
      </w:r>
    </w:p>
    <w:p w:rsidR="00856581" w:rsidRDefault="00856581" w:rsidP="000A1249">
      <w:pPr>
        <w:tabs>
          <w:tab w:val="left" w:pos="5320"/>
        </w:tabs>
        <w:adjustRightInd w:val="0"/>
        <w:snapToGrid w:val="0"/>
        <w:spacing w:line="560" w:lineRule="exact"/>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 xml:space="preserve">      </w:t>
      </w:r>
    </w:p>
    <w:p w:rsidR="00856581" w:rsidRPr="00BC23C1" w:rsidRDefault="00856581" w:rsidP="000A1249">
      <w:pPr>
        <w:tabs>
          <w:tab w:val="left" w:pos="5320"/>
        </w:tabs>
        <w:adjustRightInd w:val="0"/>
        <w:snapToGrid w:val="0"/>
        <w:spacing w:line="560" w:lineRule="exact"/>
        <w:ind w:firstLineChars="200" w:firstLine="640"/>
        <w:rPr>
          <w:rFonts w:ascii="仿宋_GB2312" w:eastAsia="仿宋_GB2312" w:hAnsi="方正仿宋_GBK" w:cs="方正仿宋_GBK"/>
          <w:sz w:val="32"/>
          <w:szCs w:val="32"/>
        </w:rPr>
      </w:pPr>
      <w:r w:rsidRPr="00BC23C1">
        <w:rPr>
          <w:rFonts w:ascii="仿宋_GB2312" w:eastAsia="仿宋_GB2312" w:hAnsi="方正仿宋_GBK" w:cs="方正仿宋_GBK" w:hint="eastAsia"/>
          <w:sz w:val="32"/>
          <w:szCs w:val="32"/>
        </w:rPr>
        <w:t>年    月    日</w:t>
      </w:r>
      <w:r w:rsidRPr="00BC23C1">
        <w:rPr>
          <w:rFonts w:ascii="仿宋_GB2312" w:eastAsia="仿宋_GB2312" w:hAnsi="方正仿宋_GBK" w:cs="方正仿宋_GBK" w:hint="eastAsia"/>
          <w:sz w:val="32"/>
          <w:szCs w:val="32"/>
        </w:rPr>
        <w:tab/>
        <w:t xml:space="preserve">   年    月    日</w:t>
      </w:r>
    </w:p>
    <w:sectPr w:rsidR="00856581" w:rsidRPr="00BC23C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94CBB" w:rsidRDefault="00294CBB" w:rsidP="00856581">
      <w:r>
        <w:separator/>
      </w:r>
    </w:p>
  </w:endnote>
  <w:endnote w:type="continuationSeparator" w:id="0">
    <w:p w:rsidR="00294CBB" w:rsidRDefault="00294CBB" w:rsidP="008565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黑体_GBK">
    <w:altName w:val="Arial Unicode MS"/>
    <w:charset w:val="86"/>
    <w:family w:val="auto"/>
    <w:pitch w:val="default"/>
    <w:sig w:usb0="00000000" w:usb1="08000000" w:usb2="0000000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auto"/>
    <w:pitch w:val="variable"/>
    <w:sig w:usb0="A00002BF" w:usb1="184F6CFA" w:usb2="00000012" w:usb3="00000000" w:csb0="00040001" w:csb1="00000000"/>
  </w:font>
  <w:font w:name="华文仿宋">
    <w:panose1 w:val="02010600040101010101"/>
    <w:charset w:val="86"/>
    <w:family w:val="auto"/>
    <w:pitch w:val="variable"/>
    <w:sig w:usb0="00000287" w:usb1="080F0000" w:usb2="00000010" w:usb3="00000000" w:csb0="0004009F" w:csb1="00000000"/>
  </w:font>
  <w:font w:name="楷体_GB2312">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方正书宋_GBK">
    <w:altName w:val="Arial Unicode MS"/>
    <w:charset w:val="86"/>
    <w:family w:val="auto"/>
    <w:pitch w:val="default"/>
    <w:sig w:usb0="00000000" w:usb1="08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汉仪瑞意宋简">
    <w:altName w:val="Arial Unicode MS"/>
    <w:charset w:val="00"/>
    <w:family w:val="auto"/>
    <w:pitch w:val="default"/>
    <w:sig w:usb0="00000000" w:usb1="00000000" w:usb2="00000000" w:usb3="00000000" w:csb0="00040001" w:csb1="00000000"/>
  </w:font>
  <w:font w:name="方正仿宋_GBK">
    <w:altName w:val="Arial Unicode MS"/>
    <w:charset w:val="86"/>
    <w:family w:val="auto"/>
    <w:pitch w:val="default"/>
    <w:sig w:usb0="00000000" w:usb1="08000000" w:usb2="0000000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94CBB" w:rsidRDefault="00294CBB" w:rsidP="00856581">
      <w:r>
        <w:separator/>
      </w:r>
    </w:p>
  </w:footnote>
  <w:footnote w:type="continuationSeparator" w:id="0">
    <w:p w:rsidR="00294CBB" w:rsidRDefault="00294CBB" w:rsidP="0085658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BF6168"/>
    <w:multiLevelType w:val="singleLevel"/>
    <w:tmpl w:val="FFBF6168"/>
    <w:lvl w:ilvl="0">
      <w:start w:val="4"/>
      <w:numFmt w:val="chineseCounting"/>
      <w:suff w:val="space"/>
      <w:lvlText w:val="第%1条"/>
      <w:lvlJc w:val="left"/>
      <w:rPr>
        <w:rFonts w:hint="eastAsia"/>
      </w:rPr>
    </w:lvl>
  </w:abstractNum>
  <w:abstractNum w:abstractNumId="1">
    <w:nsid w:val="7DF629A2"/>
    <w:multiLevelType w:val="singleLevel"/>
    <w:tmpl w:val="7DF629A2"/>
    <w:lvl w:ilvl="0">
      <w:start w:val="4"/>
      <w:numFmt w:val="chineseCounting"/>
      <w:suff w:val="space"/>
      <w:lvlText w:val="第%1章"/>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A63F7"/>
    <w:rsid w:val="000A1249"/>
    <w:rsid w:val="00106483"/>
    <w:rsid w:val="00257398"/>
    <w:rsid w:val="00294CBB"/>
    <w:rsid w:val="002E56E4"/>
    <w:rsid w:val="003A63F7"/>
    <w:rsid w:val="00492573"/>
    <w:rsid w:val="006803F9"/>
    <w:rsid w:val="00856581"/>
    <w:rsid w:val="00937BEB"/>
    <w:rsid w:val="009814C0"/>
    <w:rsid w:val="009D3DA5"/>
    <w:rsid w:val="00B82795"/>
    <w:rsid w:val="00BD47F6"/>
    <w:rsid w:val="00FE47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EA619CB7-9971-424F-B329-36652429D8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56581"/>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5658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56581"/>
    <w:rPr>
      <w:sz w:val="18"/>
      <w:szCs w:val="18"/>
    </w:rPr>
  </w:style>
  <w:style w:type="paragraph" w:styleId="a4">
    <w:name w:val="footer"/>
    <w:basedOn w:val="a"/>
    <w:link w:val="Char0"/>
    <w:uiPriority w:val="99"/>
    <w:unhideWhenUsed/>
    <w:rsid w:val="00856581"/>
    <w:pPr>
      <w:tabs>
        <w:tab w:val="center" w:pos="4153"/>
        <w:tab w:val="right" w:pos="8306"/>
      </w:tabs>
      <w:snapToGrid w:val="0"/>
      <w:jc w:val="left"/>
    </w:pPr>
    <w:rPr>
      <w:sz w:val="18"/>
      <w:szCs w:val="18"/>
    </w:rPr>
  </w:style>
  <w:style w:type="character" w:customStyle="1" w:styleId="Char0">
    <w:name w:val="页脚 Char"/>
    <w:basedOn w:val="a0"/>
    <w:link w:val="a4"/>
    <w:uiPriority w:val="99"/>
    <w:rsid w:val="00856581"/>
    <w:rPr>
      <w:sz w:val="18"/>
      <w:szCs w:val="18"/>
    </w:rPr>
  </w:style>
  <w:style w:type="paragraph" w:styleId="a5">
    <w:name w:val="Body Text"/>
    <w:basedOn w:val="a"/>
    <w:link w:val="Char1"/>
    <w:qFormat/>
    <w:rsid w:val="00856581"/>
    <w:pPr>
      <w:spacing w:line="360" w:lineRule="auto"/>
    </w:pPr>
    <w:rPr>
      <w:rFonts w:ascii="宋体" w:hAnsi="宋体" w:hint="eastAsia"/>
      <w:sz w:val="32"/>
      <w:szCs w:val="21"/>
    </w:rPr>
  </w:style>
  <w:style w:type="character" w:customStyle="1" w:styleId="Char1">
    <w:name w:val="正文文本 Char"/>
    <w:basedOn w:val="a0"/>
    <w:link w:val="a5"/>
    <w:rsid w:val="00856581"/>
    <w:rPr>
      <w:rFonts w:ascii="宋体" w:eastAsia="宋体" w:hAnsi="宋体" w:cs="Times New Roman"/>
      <w:sz w:val="32"/>
      <w:szCs w:val="21"/>
    </w:rPr>
  </w:style>
  <w:style w:type="paragraph" w:styleId="a6">
    <w:name w:val="Normal (Web)"/>
    <w:basedOn w:val="a"/>
    <w:uiPriority w:val="99"/>
    <w:qFormat/>
    <w:rsid w:val="00856581"/>
    <w:pPr>
      <w:widowControl/>
      <w:spacing w:before="100" w:after="100"/>
      <w:jc w:val="left"/>
    </w:pPr>
    <w:rPr>
      <w:rFonts w:ascii="宋体" w:hAnsi="宋体"/>
      <w:color w:val="000000"/>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11</Pages>
  <Words>786</Words>
  <Characters>4482</Characters>
  <Application>Microsoft Office Word</Application>
  <DocSecurity>0</DocSecurity>
  <Lines>37</Lines>
  <Paragraphs>10</Paragraphs>
  <ScaleCrop>false</ScaleCrop>
  <Company>Microsoft</Company>
  <LinksUpToDate>false</LinksUpToDate>
  <CharactersWithSpaces>5258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mx</dc:creator>
  <cp:keywords/>
  <dc:description/>
  <cp:lastModifiedBy>mx</cp:lastModifiedBy>
  <cp:revision>13</cp:revision>
  <dcterms:created xsi:type="dcterms:W3CDTF">2021-12-29T03:19:00Z</dcterms:created>
  <dcterms:modified xsi:type="dcterms:W3CDTF">2021-12-29T03:30:00Z</dcterms:modified>
</cp:coreProperties>
</file>